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BD9C" w14:textId="2EC0077D" w:rsidR="00314226" w:rsidRPr="00BA626F" w:rsidRDefault="00314226" w:rsidP="00F44561">
      <w:pPr>
        <w:widowControl w:val="0"/>
        <w:spacing w:before="120" w:after="120" w:line="40" w:lineRule="atLeast"/>
        <w:jc w:val="both"/>
        <w:rPr>
          <w:rFonts w:ascii="Arial" w:hAnsi="Arial" w:cs="Arial"/>
          <w:b/>
          <w:sz w:val="22"/>
          <w:szCs w:val="22"/>
        </w:rPr>
      </w:pPr>
    </w:p>
    <w:p w14:paraId="2D6DDFEA" w14:textId="77777777" w:rsidR="00314226" w:rsidRPr="00BA626F" w:rsidRDefault="00314226" w:rsidP="00F44561">
      <w:pPr>
        <w:widowControl w:val="0"/>
        <w:spacing w:before="120" w:after="120" w:line="40" w:lineRule="atLeast"/>
        <w:jc w:val="both"/>
        <w:rPr>
          <w:rFonts w:ascii="Arial" w:hAnsi="Arial" w:cs="Arial"/>
          <w:b/>
          <w:sz w:val="22"/>
          <w:szCs w:val="22"/>
        </w:rPr>
      </w:pPr>
    </w:p>
    <w:p w14:paraId="3899B8E5" w14:textId="77777777" w:rsidR="00633E90" w:rsidRPr="00594AFA" w:rsidRDefault="00633E90" w:rsidP="00F44561">
      <w:pPr>
        <w:pStyle w:val="Sottotitolo"/>
        <w:spacing w:before="120" w:after="120" w:line="40" w:lineRule="atLeast"/>
        <w:rPr>
          <w:rFonts w:ascii="Arial" w:hAnsi="Arial" w:cs="Arial"/>
          <w:i/>
          <w:iCs/>
          <w:color w:val="000000"/>
          <w:sz w:val="22"/>
          <w:szCs w:val="22"/>
          <w:lang w:val="it-IT"/>
        </w:rPr>
      </w:pPr>
      <w:bookmarkStart w:id="0" w:name="_Toc96495393"/>
      <w:r w:rsidRPr="00817470">
        <w:rPr>
          <w:rFonts w:ascii="Arial" w:hAnsi="Arial" w:cs="Arial"/>
          <w:b/>
          <w:bCs/>
          <w:sz w:val="22"/>
          <w:szCs w:val="22"/>
          <w:shd w:val="clear" w:color="auto" w:fill="FFFFFF"/>
          <w:lang w:val="it-IT"/>
        </w:rPr>
        <w:t xml:space="preserve">PROCEDURA APERTA PER L’AFFIDAMENTO DELL’ </w:t>
      </w:r>
      <w:r w:rsidRPr="00817470">
        <w:rPr>
          <w:rFonts w:ascii="Arial" w:hAnsi="Arial" w:cs="Arial"/>
          <w:b/>
          <w:bCs/>
          <w:sz w:val="22"/>
          <w:szCs w:val="22"/>
          <w:shd w:val="clear" w:color="auto" w:fill="FFFFFF"/>
        </w:rPr>
        <w:t xml:space="preserve">ACCORDO QUADRO PER I SERVIZI DI </w:t>
      </w:r>
      <w:proofErr w:type="gramStart"/>
      <w:r w:rsidRPr="00817470">
        <w:rPr>
          <w:rFonts w:ascii="Arial" w:hAnsi="Arial" w:cs="Arial"/>
          <w:b/>
          <w:bCs/>
          <w:sz w:val="22"/>
          <w:szCs w:val="22"/>
          <w:shd w:val="clear" w:color="auto" w:fill="FFFFFF"/>
        </w:rPr>
        <w:t>INGEGNERIA</w:t>
      </w:r>
      <w:r w:rsidRPr="00817470">
        <w:rPr>
          <w:rFonts w:ascii="Arial" w:hAnsi="Arial" w:cs="Arial"/>
          <w:b/>
          <w:bCs/>
          <w:sz w:val="22"/>
          <w:szCs w:val="22"/>
          <w:shd w:val="clear" w:color="auto" w:fill="FFFFFF"/>
          <w:lang w:val="it-IT"/>
        </w:rPr>
        <w:t xml:space="preserve">  DEL</w:t>
      </w:r>
      <w:proofErr w:type="gramEnd"/>
      <w:r w:rsidRPr="00817470">
        <w:rPr>
          <w:rFonts w:ascii="Arial" w:hAnsi="Arial" w:cs="Arial"/>
          <w:b/>
          <w:bCs/>
          <w:sz w:val="22"/>
          <w:szCs w:val="22"/>
          <w:shd w:val="clear" w:color="auto" w:fill="FFFFFF"/>
          <w:lang w:val="it-IT"/>
        </w:rPr>
        <w:t xml:space="preserve"> </w:t>
      </w:r>
      <w:r w:rsidRPr="00817470">
        <w:rPr>
          <w:rFonts w:ascii="Arial" w:hAnsi="Arial" w:cs="Arial"/>
          <w:b/>
          <w:bCs/>
          <w:sz w:val="22"/>
          <w:szCs w:val="22"/>
          <w:shd w:val="clear" w:color="auto" w:fill="FFFFFF"/>
        </w:rPr>
        <w:t>S</w:t>
      </w:r>
      <w:r>
        <w:rPr>
          <w:rFonts w:ascii="Arial" w:hAnsi="Arial" w:cs="Arial"/>
          <w:b/>
          <w:bCs/>
          <w:sz w:val="22"/>
          <w:szCs w:val="22"/>
          <w:shd w:val="clear" w:color="auto" w:fill="FFFFFF"/>
          <w:lang w:val="it-IT"/>
        </w:rPr>
        <w:t>TTORE</w:t>
      </w:r>
      <w:r w:rsidRPr="00817470">
        <w:rPr>
          <w:rFonts w:ascii="Arial" w:hAnsi="Arial" w:cs="Arial"/>
          <w:b/>
          <w:bCs/>
          <w:sz w:val="22"/>
          <w:szCs w:val="22"/>
          <w:shd w:val="clear" w:color="auto" w:fill="FFFFFF"/>
        </w:rPr>
        <w:t xml:space="preserve"> SICUREZZA TERRITORIALE E PROTEZIONE CIVILE </w:t>
      </w:r>
      <w:bookmarkEnd w:id="0"/>
      <w:r>
        <w:rPr>
          <w:rFonts w:ascii="Arial" w:hAnsi="Arial" w:cs="Arial"/>
          <w:b/>
          <w:bCs/>
          <w:sz w:val="22"/>
          <w:szCs w:val="22"/>
          <w:shd w:val="clear" w:color="auto" w:fill="FFFFFF"/>
          <w:lang w:val="it-IT"/>
        </w:rPr>
        <w:t>DISTRETTO RENO</w:t>
      </w:r>
    </w:p>
    <w:p w14:paraId="6B33F078" w14:textId="4A567893"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sz w:val="22"/>
          <w:szCs w:val="22"/>
        </w:rPr>
        <w:t xml:space="preserve">(CIG originario </w:t>
      </w:r>
      <w:r w:rsidR="00C629AE" w:rsidRPr="00C629AE">
        <w:rPr>
          <w:rFonts w:ascii="Arial" w:hAnsi="Arial" w:cs="Arial"/>
          <w:b/>
          <w:sz w:val="22"/>
          <w:szCs w:val="22"/>
        </w:rPr>
        <w:t>92812276CF</w:t>
      </w:r>
      <w:r w:rsidR="0091265E" w:rsidRPr="00BA626F">
        <w:rPr>
          <w:rFonts w:ascii="Arial" w:hAnsi="Arial" w:cs="Arial"/>
          <w:b/>
          <w:bCs/>
          <w:sz w:val="22"/>
          <w:szCs w:val="22"/>
        </w:rPr>
        <w:t>)</w:t>
      </w:r>
    </w:p>
    <w:p w14:paraId="02AB527A" w14:textId="77777777" w:rsidR="00C27A61" w:rsidRPr="00BA626F" w:rsidRDefault="00C27A61" w:rsidP="00F44561">
      <w:pPr>
        <w:widowControl w:val="0"/>
        <w:spacing w:before="120" w:after="120" w:line="40" w:lineRule="atLeast"/>
        <w:jc w:val="center"/>
        <w:rPr>
          <w:rFonts w:ascii="Arial" w:hAnsi="Arial" w:cs="Arial"/>
          <w:b/>
          <w:sz w:val="22"/>
          <w:szCs w:val="22"/>
        </w:rPr>
      </w:pPr>
    </w:p>
    <w:p w14:paraId="429D0AFA" w14:textId="20D60AF6" w:rsidR="00314226" w:rsidRPr="0012007E" w:rsidRDefault="00314226" w:rsidP="00F44561">
      <w:pPr>
        <w:widowControl w:val="0"/>
        <w:spacing w:before="120" w:after="120" w:line="40" w:lineRule="atLeast"/>
        <w:jc w:val="both"/>
        <w:rPr>
          <w:rFonts w:ascii="Arial" w:hAnsi="Arial" w:cs="Arial"/>
          <w:sz w:val="22"/>
          <w:szCs w:val="22"/>
        </w:rPr>
      </w:pPr>
      <w:r w:rsidRPr="0012007E">
        <w:rPr>
          <w:rFonts w:ascii="Arial" w:hAnsi="Arial" w:cs="Arial"/>
          <w:b/>
          <w:sz w:val="22"/>
          <w:szCs w:val="22"/>
        </w:rPr>
        <w:t xml:space="preserve">Agenzia Regionale per la Sicurezza Territoriale e </w:t>
      </w:r>
      <w:r w:rsidR="004B1BA5" w:rsidRPr="0012007E">
        <w:rPr>
          <w:rFonts w:ascii="Arial" w:hAnsi="Arial" w:cs="Arial"/>
          <w:b/>
          <w:sz w:val="22"/>
          <w:szCs w:val="22"/>
        </w:rPr>
        <w:t>la protezione Civile</w:t>
      </w:r>
      <w:r w:rsidRPr="0012007E">
        <w:rPr>
          <w:rFonts w:ascii="Arial" w:hAnsi="Arial" w:cs="Arial"/>
          <w:b/>
          <w:sz w:val="22"/>
          <w:szCs w:val="22"/>
        </w:rPr>
        <w:t xml:space="preserve">, </w:t>
      </w:r>
      <w:r w:rsidR="007D726F" w:rsidRPr="0012007E">
        <w:rPr>
          <w:rFonts w:ascii="Arial" w:hAnsi="Arial" w:cs="Arial"/>
          <w:sz w:val="22"/>
          <w:szCs w:val="22"/>
        </w:rPr>
        <w:t>USTCP Bologna</w:t>
      </w:r>
      <w:r w:rsidR="006B7136" w:rsidRPr="0012007E">
        <w:rPr>
          <w:rFonts w:ascii="Arial" w:hAnsi="Arial" w:cs="Arial"/>
          <w:sz w:val="22"/>
          <w:szCs w:val="22"/>
        </w:rPr>
        <w:t xml:space="preserve"> </w:t>
      </w:r>
      <w:r w:rsidR="00F955A8" w:rsidRPr="0012007E">
        <w:rPr>
          <w:rFonts w:ascii="Arial" w:hAnsi="Arial" w:cs="Arial"/>
          <w:sz w:val="22"/>
          <w:szCs w:val="22"/>
        </w:rPr>
        <w:t>Sicurezza Territoriale</w:t>
      </w:r>
      <w:r w:rsidR="00D55F2B" w:rsidRPr="0012007E">
        <w:rPr>
          <w:rFonts w:ascii="Arial" w:hAnsi="Arial" w:cs="Arial"/>
          <w:sz w:val="22"/>
          <w:szCs w:val="22"/>
        </w:rPr>
        <w:t xml:space="preserve"> e Protezione Civile Distretto Reno</w:t>
      </w:r>
      <w:r w:rsidR="006B7136" w:rsidRPr="0012007E">
        <w:rPr>
          <w:rFonts w:ascii="Arial" w:hAnsi="Arial" w:cs="Arial"/>
          <w:sz w:val="22"/>
          <w:szCs w:val="22"/>
        </w:rPr>
        <w:t xml:space="preserve"> </w:t>
      </w:r>
      <w:r w:rsidRPr="0012007E">
        <w:rPr>
          <w:rFonts w:ascii="Arial" w:hAnsi="Arial" w:cs="Arial"/>
          <w:sz w:val="22"/>
          <w:szCs w:val="22"/>
        </w:rPr>
        <w:t>con sede legale a Bologna in Viale Silvani n. 6 (C.F. 91278030373), rappresentata dal ……………………, domiciliato per la carica a Bologna, Viale Silvani 6D (più avanti, per brevità, “</w:t>
      </w:r>
      <w:r w:rsidR="007D726F" w:rsidRPr="0012007E">
        <w:rPr>
          <w:rFonts w:ascii="Arial" w:hAnsi="Arial" w:cs="Arial"/>
          <w:b/>
          <w:i/>
          <w:sz w:val="22"/>
          <w:szCs w:val="22"/>
        </w:rPr>
        <w:t>USTCP Bologna</w:t>
      </w:r>
      <w:r w:rsidRPr="0012007E">
        <w:rPr>
          <w:rFonts w:ascii="Arial" w:hAnsi="Arial" w:cs="Arial"/>
          <w:sz w:val="22"/>
          <w:szCs w:val="22"/>
        </w:rPr>
        <w:t>”) (</w:t>
      </w:r>
      <w:r w:rsidRPr="0012007E">
        <w:rPr>
          <w:rStyle w:val="Rimandonotaapidipagina"/>
          <w:rFonts w:ascii="Arial" w:hAnsi="Arial" w:cs="Arial"/>
          <w:sz w:val="22"/>
          <w:szCs w:val="22"/>
        </w:rPr>
        <w:footnoteReference w:id="2"/>
      </w:r>
      <w:r w:rsidRPr="0012007E">
        <w:rPr>
          <w:rFonts w:ascii="Arial" w:hAnsi="Arial" w:cs="Arial"/>
          <w:sz w:val="22"/>
          <w:szCs w:val="22"/>
        </w:rPr>
        <w:t>)</w:t>
      </w:r>
    </w:p>
    <w:p w14:paraId="1DBAFB81" w14:textId="77777777" w:rsidR="00314226" w:rsidRPr="0012007E" w:rsidRDefault="00314226" w:rsidP="00F44561">
      <w:pPr>
        <w:widowControl w:val="0"/>
        <w:spacing w:before="120" w:after="120" w:line="40" w:lineRule="atLeast"/>
        <w:jc w:val="center"/>
        <w:rPr>
          <w:rFonts w:ascii="Arial" w:hAnsi="Arial" w:cs="Arial"/>
          <w:sz w:val="22"/>
          <w:szCs w:val="22"/>
        </w:rPr>
      </w:pPr>
      <w:r w:rsidRPr="0012007E">
        <w:rPr>
          <w:rFonts w:ascii="Arial" w:hAnsi="Arial" w:cs="Arial"/>
          <w:sz w:val="22"/>
          <w:szCs w:val="22"/>
        </w:rPr>
        <w:t>E</w:t>
      </w:r>
    </w:p>
    <w:p w14:paraId="294F3FCF" w14:textId="77777777" w:rsidR="00314226" w:rsidRPr="0012007E" w:rsidRDefault="00314226" w:rsidP="00F44561">
      <w:pPr>
        <w:widowControl w:val="0"/>
        <w:spacing w:before="120" w:after="120" w:line="40" w:lineRule="atLeast"/>
        <w:jc w:val="both"/>
        <w:rPr>
          <w:rFonts w:ascii="Arial" w:hAnsi="Arial" w:cs="Arial"/>
          <w:b/>
          <w:sz w:val="22"/>
          <w:szCs w:val="22"/>
          <w:u w:val="single"/>
        </w:rPr>
      </w:pPr>
      <w:r w:rsidRPr="0012007E">
        <w:rPr>
          <w:rFonts w:ascii="Arial" w:hAnsi="Arial" w:cs="Arial"/>
          <w:b/>
          <w:bCs/>
          <w:sz w:val="22"/>
          <w:szCs w:val="22"/>
        </w:rPr>
        <w:t>L’impresa ____,</w:t>
      </w:r>
      <w:r w:rsidRPr="0012007E">
        <w:rPr>
          <w:rFonts w:ascii="Arial" w:hAnsi="Arial" w:cs="Arial"/>
          <w:sz w:val="22"/>
          <w:szCs w:val="22"/>
        </w:rPr>
        <w:t xml:space="preserve"> con sede legale</w:t>
      </w:r>
      <w:r w:rsidRPr="0012007E">
        <w:rPr>
          <w:rFonts w:ascii="Arial" w:hAnsi="Arial" w:cs="Arial"/>
          <w:spacing w:val="29"/>
          <w:sz w:val="22"/>
          <w:szCs w:val="22"/>
        </w:rPr>
        <w:t xml:space="preserve"> </w:t>
      </w:r>
      <w:r w:rsidRPr="0012007E">
        <w:rPr>
          <w:rFonts w:ascii="Arial" w:hAnsi="Arial" w:cs="Arial"/>
          <w:sz w:val="22"/>
          <w:szCs w:val="22"/>
        </w:rPr>
        <w:t>in ____</w:t>
      </w:r>
      <w:r w:rsidRPr="0012007E">
        <w:rPr>
          <w:rFonts w:ascii="Arial" w:hAnsi="Arial" w:cs="Arial"/>
          <w:spacing w:val="29"/>
          <w:sz w:val="22"/>
          <w:szCs w:val="22"/>
        </w:rPr>
        <w:t xml:space="preserve"> (__) in via </w:t>
      </w:r>
      <w:r w:rsidRPr="0012007E">
        <w:rPr>
          <w:rFonts w:ascii="Arial" w:hAnsi="Arial" w:cs="Arial"/>
          <w:sz w:val="22"/>
          <w:szCs w:val="22"/>
        </w:rPr>
        <w:t>____</w:t>
      </w:r>
      <w:r w:rsidRPr="0012007E">
        <w:rPr>
          <w:rFonts w:ascii="Arial" w:hAnsi="Arial" w:cs="Arial"/>
          <w:spacing w:val="29"/>
          <w:sz w:val="22"/>
          <w:szCs w:val="22"/>
        </w:rPr>
        <w:t xml:space="preserve"> n. </w:t>
      </w:r>
      <w:r w:rsidRPr="0012007E">
        <w:rPr>
          <w:rFonts w:ascii="Arial" w:hAnsi="Arial" w:cs="Arial"/>
          <w:sz w:val="22"/>
          <w:szCs w:val="22"/>
        </w:rPr>
        <w:t xml:space="preserve">__, iscritta al Registro delle Imprese presso la C.C.I.A.A. di __, </w:t>
      </w:r>
      <w:r w:rsidRPr="0012007E">
        <w:rPr>
          <w:rFonts w:ascii="Arial" w:hAnsi="Arial" w:cs="Arial"/>
          <w:spacing w:val="18"/>
          <w:sz w:val="22"/>
          <w:szCs w:val="22"/>
        </w:rPr>
        <w:t>n.</w:t>
      </w:r>
      <w:r w:rsidRPr="0012007E">
        <w:rPr>
          <w:rFonts w:ascii="Arial" w:hAnsi="Arial" w:cs="Arial"/>
          <w:sz w:val="22"/>
          <w:szCs w:val="22"/>
        </w:rPr>
        <w:t xml:space="preserve"> REA __ (C.F. __ e P.I. __), in</w:t>
      </w:r>
      <w:r w:rsidRPr="0012007E">
        <w:rPr>
          <w:rFonts w:ascii="Arial" w:hAnsi="Arial" w:cs="Arial"/>
          <w:spacing w:val="-13"/>
          <w:sz w:val="22"/>
          <w:szCs w:val="22"/>
        </w:rPr>
        <w:t xml:space="preserve"> </w:t>
      </w:r>
      <w:r w:rsidRPr="0012007E">
        <w:rPr>
          <w:rFonts w:ascii="Arial" w:hAnsi="Arial" w:cs="Arial"/>
          <w:sz w:val="22"/>
          <w:szCs w:val="22"/>
        </w:rPr>
        <w:t>persona</w:t>
      </w:r>
      <w:r w:rsidRPr="0012007E">
        <w:rPr>
          <w:rFonts w:ascii="Arial" w:hAnsi="Arial" w:cs="Arial"/>
          <w:spacing w:val="23"/>
          <w:sz w:val="22"/>
          <w:szCs w:val="22"/>
        </w:rPr>
        <w:t xml:space="preserve"> </w:t>
      </w:r>
      <w:r w:rsidRPr="0012007E">
        <w:rPr>
          <w:rFonts w:ascii="Arial" w:hAnsi="Arial" w:cs="Arial"/>
          <w:sz w:val="22"/>
          <w:szCs w:val="22"/>
        </w:rPr>
        <w:t>del titolare dell’Impresa Individuale dott. _ (di seguito nominata, per brevità, anche</w:t>
      </w:r>
      <w:r w:rsidRPr="0012007E">
        <w:rPr>
          <w:rFonts w:ascii="Arial" w:hAnsi="Arial" w:cs="Arial"/>
          <w:spacing w:val="-7"/>
          <w:sz w:val="22"/>
          <w:szCs w:val="22"/>
        </w:rPr>
        <w:t xml:space="preserve"> </w:t>
      </w:r>
      <w:r w:rsidRPr="0012007E">
        <w:rPr>
          <w:rFonts w:ascii="Arial" w:hAnsi="Arial" w:cs="Arial"/>
          <w:sz w:val="22"/>
          <w:szCs w:val="22"/>
        </w:rPr>
        <w:t>“</w:t>
      </w:r>
      <w:r w:rsidRPr="0012007E">
        <w:rPr>
          <w:rFonts w:ascii="Arial" w:hAnsi="Arial" w:cs="Arial"/>
          <w:b/>
          <w:i/>
          <w:sz w:val="22"/>
          <w:szCs w:val="22"/>
        </w:rPr>
        <w:t>Fornitore”)</w:t>
      </w:r>
    </w:p>
    <w:p w14:paraId="604FA7A9" w14:textId="77777777" w:rsidR="00314226" w:rsidRPr="0012007E" w:rsidRDefault="00314226" w:rsidP="00F44561">
      <w:pPr>
        <w:widowControl w:val="0"/>
        <w:spacing w:before="120" w:after="120" w:line="40" w:lineRule="atLeast"/>
        <w:jc w:val="center"/>
        <w:rPr>
          <w:rFonts w:ascii="Arial" w:hAnsi="Arial" w:cs="Arial"/>
          <w:b/>
          <w:sz w:val="22"/>
          <w:szCs w:val="22"/>
        </w:rPr>
      </w:pPr>
      <w:r w:rsidRPr="0012007E">
        <w:rPr>
          <w:rFonts w:ascii="Arial" w:hAnsi="Arial" w:cs="Arial"/>
          <w:b/>
          <w:sz w:val="22"/>
          <w:szCs w:val="22"/>
        </w:rPr>
        <w:t>PREMESSO</w:t>
      </w:r>
    </w:p>
    <w:p w14:paraId="6ADFF8D3" w14:textId="3545F77B" w:rsidR="00314226" w:rsidRPr="00BA626F" w:rsidRDefault="00314226" w:rsidP="00F44561">
      <w:pPr>
        <w:pStyle w:val="Paragrafoelenco"/>
        <w:widowControl w:val="0"/>
        <w:numPr>
          <w:ilvl w:val="0"/>
          <w:numId w:val="31"/>
        </w:numPr>
        <w:spacing w:before="120" w:after="120" w:line="40" w:lineRule="atLeast"/>
        <w:jc w:val="both"/>
        <w:rPr>
          <w:rFonts w:ascii="Arial" w:hAnsi="Arial" w:cs="Arial"/>
          <w:sz w:val="22"/>
          <w:szCs w:val="22"/>
        </w:rPr>
      </w:pPr>
      <w:r w:rsidRPr="0012007E">
        <w:rPr>
          <w:rFonts w:ascii="Arial" w:hAnsi="Arial" w:cs="Arial"/>
          <w:sz w:val="22"/>
          <w:szCs w:val="22"/>
        </w:rPr>
        <w:t xml:space="preserve">che l’Agenzia regionale per la sicurezza territoriale e </w:t>
      </w:r>
      <w:r w:rsidR="003B12A0" w:rsidRPr="0012007E">
        <w:rPr>
          <w:rFonts w:ascii="Arial" w:hAnsi="Arial" w:cs="Arial"/>
          <w:sz w:val="22"/>
          <w:szCs w:val="22"/>
        </w:rPr>
        <w:t xml:space="preserve">la Protezione Civile- </w:t>
      </w:r>
      <w:r w:rsidR="007D726F" w:rsidRPr="0012007E">
        <w:rPr>
          <w:rFonts w:ascii="Arial" w:hAnsi="Arial" w:cs="Arial"/>
          <w:sz w:val="22"/>
          <w:szCs w:val="22"/>
        </w:rPr>
        <w:t>USTCP Bologna</w:t>
      </w:r>
      <w:r w:rsidR="00466B82" w:rsidRPr="0012007E">
        <w:rPr>
          <w:rFonts w:ascii="Arial" w:hAnsi="Arial" w:cs="Arial"/>
          <w:sz w:val="22"/>
          <w:szCs w:val="22"/>
        </w:rPr>
        <w:t xml:space="preserve"> Sicurezza Territoriale e Protezione Civile Distretto Reno </w:t>
      </w:r>
      <w:r w:rsidRPr="0012007E">
        <w:rPr>
          <w:rFonts w:ascii="Arial" w:hAnsi="Arial" w:cs="Arial"/>
          <w:sz w:val="22"/>
          <w:szCs w:val="22"/>
        </w:rPr>
        <w:t xml:space="preserve">- di seguito </w:t>
      </w:r>
      <w:r w:rsidR="007D726F" w:rsidRPr="0012007E">
        <w:rPr>
          <w:rFonts w:ascii="Arial" w:hAnsi="Arial" w:cs="Arial"/>
          <w:sz w:val="22"/>
          <w:szCs w:val="22"/>
        </w:rPr>
        <w:t>USTCP Bologna</w:t>
      </w:r>
      <w:r w:rsidRPr="0012007E">
        <w:rPr>
          <w:rFonts w:ascii="Arial" w:hAnsi="Arial" w:cs="Arial"/>
          <w:sz w:val="22"/>
          <w:szCs w:val="22"/>
        </w:rPr>
        <w:t xml:space="preserve">, nel rispetto dei principi in materia di scelta del contraente, ha proceduto all’individuazione del Fornitore per l’affidamento </w:t>
      </w:r>
      <w:r w:rsidR="00BB4B5F" w:rsidRPr="0012007E">
        <w:rPr>
          <w:rFonts w:ascii="Arial" w:hAnsi="Arial" w:cs="Arial"/>
          <w:sz w:val="22"/>
          <w:szCs w:val="22"/>
        </w:rPr>
        <w:t>dei servizi di ingegneria e architettura di cui al D.M. 17 giugno</w:t>
      </w:r>
      <w:r w:rsidR="00BB4B5F" w:rsidRPr="00BA626F">
        <w:rPr>
          <w:rFonts w:ascii="Arial" w:hAnsi="Arial" w:cs="Arial"/>
          <w:sz w:val="22"/>
          <w:szCs w:val="22"/>
        </w:rPr>
        <w:t xml:space="preserve"> 2016 (Ministero della Giustizia), inerenti agli interventi per la sicurezza idraulica, tra cui quelli di prevenzione e mitigazione del rischio idraulico, ivi comprese le necessarie opere civili ed impiantistiche di carattere idraulico, geotecnico e strutturale di competenza del Servizio</w:t>
      </w:r>
      <w:r w:rsidR="00D71AAE" w:rsidRPr="00BA626F">
        <w:rPr>
          <w:rFonts w:ascii="Arial" w:hAnsi="Arial" w:cs="Arial"/>
          <w:sz w:val="22"/>
          <w:szCs w:val="22"/>
        </w:rPr>
        <w:t xml:space="preserve"> </w:t>
      </w:r>
      <w:r w:rsidRPr="00BA626F">
        <w:rPr>
          <w:rFonts w:ascii="Arial" w:hAnsi="Arial" w:cs="Arial"/>
          <w:sz w:val="22"/>
          <w:szCs w:val="22"/>
        </w:rPr>
        <w:t xml:space="preserve">mediante procedura …………….di cui al </w:t>
      </w:r>
      <w:r w:rsidR="003B12A0" w:rsidRPr="00BA626F">
        <w:rPr>
          <w:rFonts w:ascii="Arial" w:hAnsi="Arial" w:cs="Arial"/>
          <w:sz w:val="22"/>
          <w:szCs w:val="22"/>
        </w:rPr>
        <w:t>bando di gara inviato alla GUUE</w:t>
      </w:r>
      <w:r w:rsidRPr="00BA626F">
        <w:rPr>
          <w:rFonts w:ascii="Arial" w:hAnsi="Arial" w:cs="Arial"/>
          <w:sz w:val="22"/>
          <w:szCs w:val="22"/>
        </w:rPr>
        <w:t>…………………… __/__/__;</w:t>
      </w:r>
    </w:p>
    <w:p w14:paraId="2D59AF37" w14:textId="428383DC" w:rsidR="00314226" w:rsidRPr="00BA626F" w:rsidRDefault="00314226" w:rsidP="00F44561">
      <w:pPr>
        <w:pStyle w:val="Paragrafoelenco"/>
        <w:widowControl w:val="0"/>
        <w:numPr>
          <w:ilvl w:val="0"/>
          <w:numId w:val="31"/>
        </w:numPr>
        <w:spacing w:before="120" w:after="120" w:line="40" w:lineRule="atLeast"/>
        <w:jc w:val="both"/>
        <w:rPr>
          <w:rFonts w:ascii="Arial" w:hAnsi="Arial" w:cs="Arial"/>
          <w:sz w:val="22"/>
          <w:szCs w:val="22"/>
        </w:rPr>
      </w:pPr>
      <w:r w:rsidRPr="00BA626F">
        <w:rPr>
          <w:rFonts w:ascii="Arial" w:hAnsi="Arial" w:cs="Arial"/>
          <w:sz w:val="22"/>
          <w:szCs w:val="22"/>
        </w:rPr>
        <w:t>che</w:t>
      </w:r>
      <w:r w:rsidRPr="00BA626F">
        <w:rPr>
          <w:rFonts w:ascii="Arial" w:hAnsi="Arial" w:cs="Arial"/>
          <w:spacing w:val="-5"/>
          <w:sz w:val="22"/>
          <w:szCs w:val="22"/>
        </w:rPr>
        <w:t xml:space="preserve"> </w:t>
      </w:r>
      <w:r w:rsidRPr="00BA626F">
        <w:rPr>
          <w:rFonts w:ascii="Arial" w:hAnsi="Arial" w:cs="Arial"/>
          <w:sz w:val="22"/>
          <w:szCs w:val="22"/>
        </w:rPr>
        <w:t>l’obbligo</w:t>
      </w:r>
      <w:r w:rsidRPr="00BA626F">
        <w:rPr>
          <w:rFonts w:ascii="Arial" w:hAnsi="Arial" w:cs="Arial"/>
          <w:spacing w:val="-5"/>
          <w:sz w:val="22"/>
          <w:szCs w:val="22"/>
        </w:rPr>
        <w:t xml:space="preserve"> </w:t>
      </w:r>
      <w:r w:rsidRPr="00BA626F">
        <w:rPr>
          <w:rFonts w:ascii="Arial" w:hAnsi="Arial" w:cs="Arial"/>
          <w:sz w:val="22"/>
          <w:szCs w:val="22"/>
        </w:rPr>
        <w:t>del</w:t>
      </w:r>
      <w:r w:rsidRPr="00BA626F">
        <w:rPr>
          <w:rFonts w:ascii="Arial" w:hAnsi="Arial" w:cs="Arial"/>
          <w:spacing w:val="-6"/>
          <w:sz w:val="22"/>
          <w:szCs w:val="22"/>
        </w:rPr>
        <w:t xml:space="preserve"> </w:t>
      </w:r>
      <w:r w:rsidRPr="00BA626F">
        <w:rPr>
          <w:rFonts w:ascii="Arial" w:hAnsi="Arial" w:cs="Arial"/>
          <w:sz w:val="22"/>
          <w:szCs w:val="22"/>
        </w:rPr>
        <w:t>Fornitore</w:t>
      </w:r>
      <w:r w:rsidRPr="00BA626F">
        <w:rPr>
          <w:rFonts w:ascii="Arial" w:hAnsi="Arial" w:cs="Arial"/>
          <w:spacing w:val="-5"/>
          <w:sz w:val="22"/>
          <w:szCs w:val="22"/>
        </w:rPr>
        <w:t xml:space="preserve"> </w:t>
      </w:r>
      <w:r w:rsidRPr="00BA626F">
        <w:rPr>
          <w:rFonts w:ascii="Arial" w:hAnsi="Arial" w:cs="Arial"/>
          <w:sz w:val="22"/>
          <w:szCs w:val="22"/>
        </w:rPr>
        <w:t>di</w:t>
      </w:r>
      <w:r w:rsidRPr="00BA626F">
        <w:rPr>
          <w:rFonts w:ascii="Arial" w:hAnsi="Arial" w:cs="Arial"/>
          <w:spacing w:val="-5"/>
          <w:sz w:val="22"/>
          <w:szCs w:val="22"/>
        </w:rPr>
        <w:t xml:space="preserve"> </w:t>
      </w:r>
      <w:r w:rsidRPr="00BA626F">
        <w:rPr>
          <w:rFonts w:ascii="Arial" w:hAnsi="Arial" w:cs="Arial"/>
          <w:sz w:val="22"/>
          <w:szCs w:val="22"/>
        </w:rPr>
        <w:t>prestare</w:t>
      </w:r>
      <w:r w:rsidRPr="00BA626F">
        <w:rPr>
          <w:rFonts w:ascii="Arial" w:hAnsi="Arial" w:cs="Arial"/>
          <w:spacing w:val="-7"/>
          <w:sz w:val="22"/>
          <w:szCs w:val="22"/>
        </w:rPr>
        <w:t xml:space="preserve"> </w:t>
      </w:r>
      <w:r w:rsidRPr="00BA626F">
        <w:rPr>
          <w:rFonts w:ascii="Arial" w:hAnsi="Arial" w:cs="Arial"/>
          <w:sz w:val="22"/>
          <w:szCs w:val="22"/>
        </w:rPr>
        <w:t>quanto</w:t>
      </w:r>
      <w:r w:rsidRPr="00BA626F">
        <w:rPr>
          <w:rFonts w:ascii="Arial" w:hAnsi="Arial" w:cs="Arial"/>
          <w:spacing w:val="-5"/>
          <w:sz w:val="22"/>
          <w:szCs w:val="22"/>
        </w:rPr>
        <w:t xml:space="preserve"> </w:t>
      </w:r>
      <w:r w:rsidRPr="00BA626F">
        <w:rPr>
          <w:rFonts w:ascii="Arial" w:hAnsi="Arial" w:cs="Arial"/>
          <w:sz w:val="22"/>
          <w:szCs w:val="22"/>
        </w:rPr>
        <w:t>oggetto</w:t>
      </w:r>
      <w:r w:rsidRPr="00BA626F">
        <w:rPr>
          <w:rFonts w:ascii="Arial" w:hAnsi="Arial" w:cs="Arial"/>
          <w:spacing w:val="-6"/>
          <w:sz w:val="22"/>
          <w:szCs w:val="22"/>
        </w:rPr>
        <w:t xml:space="preserve"> </w:t>
      </w:r>
      <w:r w:rsidRPr="00BA626F">
        <w:rPr>
          <w:rFonts w:ascii="Arial" w:hAnsi="Arial" w:cs="Arial"/>
          <w:sz w:val="22"/>
          <w:szCs w:val="22"/>
        </w:rPr>
        <w:t>del</w:t>
      </w:r>
      <w:r w:rsidRPr="00BA626F">
        <w:rPr>
          <w:rFonts w:ascii="Arial" w:hAnsi="Arial" w:cs="Arial"/>
          <w:spacing w:val="-6"/>
          <w:sz w:val="22"/>
          <w:szCs w:val="22"/>
        </w:rPr>
        <w:t xml:space="preserve"> </w:t>
      </w:r>
      <w:r w:rsidRPr="00BA626F">
        <w:rPr>
          <w:rFonts w:ascii="Arial" w:hAnsi="Arial" w:cs="Arial"/>
          <w:sz w:val="22"/>
          <w:szCs w:val="22"/>
        </w:rPr>
        <w:t>presente</w:t>
      </w:r>
      <w:r w:rsidRPr="00BA626F">
        <w:rPr>
          <w:rFonts w:ascii="Arial" w:hAnsi="Arial" w:cs="Arial"/>
          <w:spacing w:val="-6"/>
          <w:sz w:val="22"/>
          <w:szCs w:val="22"/>
        </w:rPr>
        <w:t xml:space="preserve"> </w:t>
      </w:r>
      <w:r w:rsidR="00515AA3" w:rsidRPr="00BA626F">
        <w:rPr>
          <w:rFonts w:ascii="Arial" w:hAnsi="Arial" w:cs="Arial"/>
          <w:sz w:val="22"/>
          <w:szCs w:val="22"/>
        </w:rPr>
        <w:t>Accordo Quadro</w:t>
      </w:r>
      <w:r w:rsidRPr="00BA626F">
        <w:rPr>
          <w:rFonts w:ascii="Arial" w:hAnsi="Arial" w:cs="Arial"/>
          <w:spacing w:val="-4"/>
          <w:sz w:val="22"/>
          <w:szCs w:val="22"/>
        </w:rPr>
        <w:t xml:space="preserve"> </w:t>
      </w:r>
      <w:r w:rsidRPr="00BA626F">
        <w:rPr>
          <w:rFonts w:ascii="Arial" w:hAnsi="Arial" w:cs="Arial"/>
          <w:sz w:val="22"/>
          <w:szCs w:val="22"/>
        </w:rPr>
        <w:t>sussiste</w:t>
      </w:r>
      <w:r w:rsidRPr="00BA626F">
        <w:rPr>
          <w:rFonts w:ascii="Arial" w:hAnsi="Arial" w:cs="Arial"/>
          <w:spacing w:val="-5"/>
          <w:sz w:val="22"/>
          <w:szCs w:val="22"/>
        </w:rPr>
        <w:t xml:space="preserve"> </w:t>
      </w:r>
      <w:r w:rsidRPr="00BA626F">
        <w:rPr>
          <w:rFonts w:ascii="Arial" w:hAnsi="Arial" w:cs="Arial"/>
          <w:sz w:val="22"/>
          <w:szCs w:val="22"/>
        </w:rPr>
        <w:t xml:space="preserve">nei modi e nelle forme disciplinati dal presente </w:t>
      </w:r>
      <w:r w:rsidR="00515AA3" w:rsidRPr="00BA626F">
        <w:rPr>
          <w:rFonts w:ascii="Arial" w:hAnsi="Arial" w:cs="Arial"/>
          <w:sz w:val="22"/>
          <w:szCs w:val="22"/>
        </w:rPr>
        <w:t>Accordo Quadro</w:t>
      </w:r>
      <w:r w:rsidRPr="00BA626F">
        <w:rPr>
          <w:rFonts w:ascii="Arial" w:hAnsi="Arial" w:cs="Arial"/>
          <w:sz w:val="22"/>
          <w:szCs w:val="22"/>
        </w:rPr>
        <w:t xml:space="preserve"> e da tutta la documentazione di gara, alle condizioni, alle modalità ed ai termini</w:t>
      </w:r>
      <w:r w:rsidRPr="00BA626F">
        <w:rPr>
          <w:rFonts w:ascii="Arial" w:hAnsi="Arial" w:cs="Arial"/>
          <w:spacing w:val="-4"/>
          <w:sz w:val="22"/>
          <w:szCs w:val="22"/>
        </w:rPr>
        <w:t xml:space="preserve"> </w:t>
      </w:r>
      <w:r w:rsidRPr="00BA626F">
        <w:rPr>
          <w:rFonts w:ascii="Arial" w:hAnsi="Arial" w:cs="Arial"/>
          <w:sz w:val="22"/>
          <w:szCs w:val="22"/>
        </w:rPr>
        <w:t xml:space="preserve">stabiliti; che il Fornitore è risultato aggiudicatario della gara di cui sopra a tal fine indetta da …………………… e, per l’effetto, ha manifestato espressamente la volontà di impegnarsi a fornire i </w:t>
      </w:r>
      <w:r w:rsidR="00E221F5" w:rsidRPr="00BA626F">
        <w:rPr>
          <w:rFonts w:ascii="Arial" w:hAnsi="Arial" w:cs="Arial"/>
          <w:sz w:val="22"/>
          <w:szCs w:val="22"/>
        </w:rPr>
        <w:t xml:space="preserve">servizi </w:t>
      </w:r>
      <w:r w:rsidRPr="00BA626F">
        <w:rPr>
          <w:rFonts w:ascii="Arial" w:hAnsi="Arial" w:cs="Arial"/>
          <w:sz w:val="22"/>
          <w:szCs w:val="22"/>
        </w:rPr>
        <w:t xml:space="preserve">oggetto del presente </w:t>
      </w:r>
      <w:r w:rsidR="00515AA3" w:rsidRPr="00BA626F">
        <w:rPr>
          <w:rFonts w:ascii="Arial" w:hAnsi="Arial" w:cs="Arial"/>
          <w:sz w:val="22"/>
          <w:szCs w:val="22"/>
        </w:rPr>
        <w:t>Accordo Quadro</w:t>
      </w:r>
      <w:r w:rsidRPr="00BA626F">
        <w:rPr>
          <w:rFonts w:ascii="Arial" w:hAnsi="Arial" w:cs="Arial"/>
          <w:sz w:val="22"/>
          <w:szCs w:val="22"/>
        </w:rPr>
        <w:t xml:space="preserve"> alle condizioni, modalità e termini di seguito</w:t>
      </w:r>
      <w:r w:rsidRPr="00BA626F">
        <w:rPr>
          <w:rFonts w:ascii="Arial" w:hAnsi="Arial" w:cs="Arial"/>
          <w:spacing w:val="-29"/>
          <w:sz w:val="22"/>
          <w:szCs w:val="22"/>
        </w:rPr>
        <w:t xml:space="preserve"> </w:t>
      </w:r>
      <w:r w:rsidRPr="00BA626F">
        <w:rPr>
          <w:rFonts w:ascii="Arial" w:hAnsi="Arial" w:cs="Arial"/>
          <w:sz w:val="22"/>
          <w:szCs w:val="22"/>
        </w:rPr>
        <w:t>stabiliti;</w:t>
      </w:r>
    </w:p>
    <w:p w14:paraId="64A38E7F" w14:textId="71F83FC2" w:rsidR="00314226" w:rsidRPr="00BA626F" w:rsidRDefault="00314226" w:rsidP="00F44561">
      <w:pPr>
        <w:pStyle w:val="Paragrafoelenco"/>
        <w:widowControl w:val="0"/>
        <w:numPr>
          <w:ilvl w:val="0"/>
          <w:numId w:val="31"/>
        </w:numPr>
        <w:spacing w:before="120" w:after="120" w:line="40" w:lineRule="atLeast"/>
        <w:jc w:val="both"/>
        <w:rPr>
          <w:rFonts w:ascii="Arial" w:hAnsi="Arial" w:cs="Arial"/>
          <w:sz w:val="22"/>
          <w:szCs w:val="22"/>
        </w:rPr>
      </w:pPr>
      <w:r w:rsidRPr="00BA626F">
        <w:rPr>
          <w:rFonts w:ascii="Arial" w:hAnsi="Arial" w:cs="Arial"/>
          <w:sz w:val="22"/>
          <w:szCs w:val="22"/>
        </w:rPr>
        <w:t xml:space="preserve">che il Fornitore dichiara che quanto risulta dal presente </w:t>
      </w:r>
      <w:r w:rsidR="00515AA3" w:rsidRPr="00BA626F">
        <w:rPr>
          <w:rFonts w:ascii="Arial" w:hAnsi="Arial" w:cs="Arial"/>
          <w:sz w:val="22"/>
          <w:szCs w:val="22"/>
        </w:rPr>
        <w:t>Accordo Quadro</w:t>
      </w:r>
      <w:r w:rsidRPr="00BA626F">
        <w:rPr>
          <w:rFonts w:ascii="Arial" w:hAnsi="Arial" w:cs="Arial"/>
          <w:sz w:val="22"/>
          <w:szCs w:val="22"/>
        </w:rPr>
        <w:t>, dal Bando di gara,</w:t>
      </w:r>
      <w:r w:rsidRPr="00BA626F">
        <w:rPr>
          <w:rFonts w:ascii="Arial" w:hAnsi="Arial" w:cs="Arial"/>
          <w:spacing w:val="-42"/>
          <w:sz w:val="22"/>
          <w:szCs w:val="22"/>
        </w:rPr>
        <w:t xml:space="preserve"> </w:t>
      </w:r>
      <w:r w:rsidRPr="00BA626F">
        <w:rPr>
          <w:rFonts w:ascii="Arial" w:hAnsi="Arial" w:cs="Arial"/>
          <w:sz w:val="22"/>
          <w:szCs w:val="22"/>
        </w:rPr>
        <w:t>dal Disciplinare</w:t>
      </w:r>
      <w:r w:rsidRPr="00BA626F">
        <w:rPr>
          <w:rFonts w:ascii="Arial" w:hAnsi="Arial" w:cs="Arial"/>
          <w:spacing w:val="-18"/>
          <w:sz w:val="22"/>
          <w:szCs w:val="22"/>
        </w:rPr>
        <w:t xml:space="preserve"> </w:t>
      </w:r>
      <w:r w:rsidRPr="00BA626F">
        <w:rPr>
          <w:rFonts w:ascii="Arial" w:hAnsi="Arial" w:cs="Arial"/>
          <w:sz w:val="22"/>
          <w:szCs w:val="22"/>
        </w:rPr>
        <w:t>di</w:t>
      </w:r>
      <w:r w:rsidRPr="00BA626F">
        <w:rPr>
          <w:rFonts w:ascii="Arial" w:hAnsi="Arial" w:cs="Arial"/>
          <w:spacing w:val="-18"/>
          <w:sz w:val="22"/>
          <w:szCs w:val="22"/>
        </w:rPr>
        <w:t xml:space="preserve"> </w:t>
      </w:r>
      <w:r w:rsidRPr="00BA626F">
        <w:rPr>
          <w:rFonts w:ascii="Arial" w:hAnsi="Arial" w:cs="Arial"/>
          <w:sz w:val="22"/>
          <w:szCs w:val="22"/>
        </w:rPr>
        <w:t>gara</w:t>
      </w:r>
      <w:r w:rsidRPr="00BA626F">
        <w:rPr>
          <w:rFonts w:ascii="Arial" w:hAnsi="Arial" w:cs="Arial"/>
          <w:spacing w:val="-17"/>
          <w:sz w:val="22"/>
          <w:szCs w:val="22"/>
        </w:rPr>
        <w:t xml:space="preserve"> </w:t>
      </w:r>
      <w:r w:rsidRPr="00BA626F">
        <w:rPr>
          <w:rFonts w:ascii="Arial" w:hAnsi="Arial" w:cs="Arial"/>
          <w:sz w:val="22"/>
          <w:szCs w:val="22"/>
        </w:rPr>
        <w:t>e</w:t>
      </w:r>
      <w:r w:rsidRPr="00BA626F">
        <w:rPr>
          <w:rFonts w:ascii="Arial" w:hAnsi="Arial" w:cs="Arial"/>
          <w:spacing w:val="-18"/>
          <w:sz w:val="22"/>
          <w:szCs w:val="22"/>
        </w:rPr>
        <w:t xml:space="preserve"> </w:t>
      </w:r>
      <w:r w:rsidRPr="00BA626F">
        <w:rPr>
          <w:rFonts w:ascii="Arial" w:hAnsi="Arial" w:cs="Arial"/>
          <w:sz w:val="22"/>
          <w:szCs w:val="22"/>
        </w:rPr>
        <w:t>dagli</w:t>
      </w:r>
      <w:r w:rsidRPr="00BA626F">
        <w:rPr>
          <w:rFonts w:ascii="Arial" w:hAnsi="Arial" w:cs="Arial"/>
          <w:spacing w:val="-18"/>
          <w:sz w:val="22"/>
          <w:szCs w:val="22"/>
        </w:rPr>
        <w:t xml:space="preserve"> </w:t>
      </w:r>
      <w:r w:rsidRPr="00BA626F">
        <w:rPr>
          <w:rFonts w:ascii="Arial" w:hAnsi="Arial" w:cs="Arial"/>
          <w:sz w:val="22"/>
          <w:szCs w:val="22"/>
        </w:rPr>
        <w:t>allegati,</w:t>
      </w:r>
      <w:r w:rsidRPr="00BA626F">
        <w:rPr>
          <w:rFonts w:ascii="Arial" w:hAnsi="Arial" w:cs="Arial"/>
          <w:spacing w:val="-17"/>
          <w:sz w:val="22"/>
          <w:szCs w:val="22"/>
        </w:rPr>
        <w:t xml:space="preserve"> </w:t>
      </w:r>
      <w:r w:rsidRPr="00BA626F">
        <w:rPr>
          <w:rFonts w:ascii="Arial" w:hAnsi="Arial" w:cs="Arial"/>
          <w:sz w:val="22"/>
          <w:szCs w:val="22"/>
        </w:rPr>
        <w:t>definisce</w:t>
      </w:r>
      <w:r w:rsidRPr="00BA626F">
        <w:rPr>
          <w:rFonts w:ascii="Arial" w:hAnsi="Arial" w:cs="Arial"/>
          <w:spacing w:val="-17"/>
          <w:sz w:val="22"/>
          <w:szCs w:val="22"/>
        </w:rPr>
        <w:t xml:space="preserve"> </w:t>
      </w:r>
      <w:r w:rsidRPr="00BA626F">
        <w:rPr>
          <w:rFonts w:ascii="Arial" w:hAnsi="Arial" w:cs="Arial"/>
          <w:sz w:val="22"/>
          <w:szCs w:val="22"/>
        </w:rPr>
        <w:t>in</w:t>
      </w:r>
      <w:r w:rsidRPr="00BA626F">
        <w:rPr>
          <w:rFonts w:ascii="Arial" w:hAnsi="Arial" w:cs="Arial"/>
          <w:spacing w:val="-17"/>
          <w:sz w:val="22"/>
          <w:szCs w:val="22"/>
        </w:rPr>
        <w:t xml:space="preserve"> </w:t>
      </w:r>
      <w:r w:rsidRPr="00BA626F">
        <w:rPr>
          <w:rFonts w:ascii="Arial" w:hAnsi="Arial" w:cs="Arial"/>
          <w:sz w:val="22"/>
          <w:szCs w:val="22"/>
        </w:rPr>
        <w:t>modo</w:t>
      </w:r>
      <w:r w:rsidRPr="00BA626F">
        <w:rPr>
          <w:rFonts w:ascii="Arial" w:hAnsi="Arial" w:cs="Arial"/>
          <w:spacing w:val="-18"/>
          <w:sz w:val="22"/>
          <w:szCs w:val="22"/>
        </w:rPr>
        <w:t xml:space="preserve"> </w:t>
      </w:r>
      <w:r w:rsidRPr="00BA626F">
        <w:rPr>
          <w:rFonts w:ascii="Arial" w:hAnsi="Arial" w:cs="Arial"/>
          <w:sz w:val="22"/>
          <w:szCs w:val="22"/>
        </w:rPr>
        <w:t>adeguato</w:t>
      </w:r>
      <w:r w:rsidRPr="00BA626F">
        <w:rPr>
          <w:rFonts w:ascii="Arial" w:hAnsi="Arial" w:cs="Arial"/>
          <w:spacing w:val="-17"/>
          <w:sz w:val="22"/>
          <w:szCs w:val="22"/>
        </w:rPr>
        <w:t xml:space="preserve"> </w:t>
      </w:r>
      <w:r w:rsidRPr="00BA626F">
        <w:rPr>
          <w:rFonts w:ascii="Arial" w:hAnsi="Arial" w:cs="Arial"/>
          <w:sz w:val="22"/>
          <w:szCs w:val="22"/>
        </w:rPr>
        <w:t>e</w:t>
      </w:r>
      <w:r w:rsidRPr="00BA626F">
        <w:rPr>
          <w:rFonts w:ascii="Arial" w:hAnsi="Arial" w:cs="Arial"/>
          <w:spacing w:val="-20"/>
          <w:sz w:val="22"/>
          <w:szCs w:val="22"/>
        </w:rPr>
        <w:t xml:space="preserve"> </w:t>
      </w:r>
      <w:r w:rsidRPr="00BA626F">
        <w:rPr>
          <w:rFonts w:ascii="Arial" w:hAnsi="Arial" w:cs="Arial"/>
          <w:sz w:val="22"/>
          <w:szCs w:val="22"/>
        </w:rPr>
        <w:t>completo</w:t>
      </w:r>
      <w:r w:rsidRPr="00BA626F">
        <w:rPr>
          <w:rFonts w:ascii="Arial" w:hAnsi="Arial" w:cs="Arial"/>
          <w:spacing w:val="-17"/>
          <w:sz w:val="22"/>
          <w:szCs w:val="22"/>
        </w:rPr>
        <w:t xml:space="preserve"> </w:t>
      </w:r>
      <w:r w:rsidRPr="00BA626F">
        <w:rPr>
          <w:rFonts w:ascii="Arial" w:hAnsi="Arial" w:cs="Arial"/>
          <w:sz w:val="22"/>
          <w:szCs w:val="22"/>
        </w:rPr>
        <w:t>l’oggetto</w:t>
      </w:r>
      <w:r w:rsidRPr="00BA626F">
        <w:rPr>
          <w:rFonts w:ascii="Arial" w:hAnsi="Arial" w:cs="Arial"/>
          <w:spacing w:val="-18"/>
          <w:sz w:val="22"/>
          <w:szCs w:val="22"/>
        </w:rPr>
        <w:t xml:space="preserve"> </w:t>
      </w:r>
      <w:r w:rsidRPr="00BA626F">
        <w:rPr>
          <w:rFonts w:ascii="Arial" w:hAnsi="Arial" w:cs="Arial"/>
          <w:sz w:val="22"/>
          <w:szCs w:val="22"/>
        </w:rPr>
        <w:t>delle</w:t>
      </w:r>
      <w:r w:rsidRPr="00BA626F">
        <w:rPr>
          <w:rFonts w:ascii="Arial" w:hAnsi="Arial" w:cs="Arial"/>
          <w:spacing w:val="-17"/>
          <w:sz w:val="22"/>
          <w:szCs w:val="22"/>
        </w:rPr>
        <w:t xml:space="preserve"> </w:t>
      </w:r>
      <w:r w:rsidRPr="00BA626F">
        <w:rPr>
          <w:rFonts w:ascii="Arial" w:hAnsi="Arial" w:cs="Arial"/>
          <w:sz w:val="22"/>
          <w:szCs w:val="22"/>
        </w:rPr>
        <w:t>prestazioni da fornire e, in ogni caso, ha potuto acquisire tutti gli elementi per una idonea valutazione tecnica ed economica delle stesse e per la formulazione</w:t>
      </w:r>
      <w:r w:rsidRPr="00BA626F">
        <w:rPr>
          <w:rFonts w:ascii="Arial" w:hAnsi="Arial" w:cs="Arial"/>
          <w:spacing w:val="-8"/>
          <w:sz w:val="22"/>
          <w:szCs w:val="22"/>
        </w:rPr>
        <w:t xml:space="preserve"> </w:t>
      </w:r>
      <w:r w:rsidRPr="00BA626F">
        <w:rPr>
          <w:rFonts w:ascii="Arial" w:hAnsi="Arial" w:cs="Arial"/>
          <w:sz w:val="22"/>
          <w:szCs w:val="22"/>
        </w:rPr>
        <w:t>dell’offerta;</w:t>
      </w:r>
    </w:p>
    <w:p w14:paraId="719E7CD8" w14:textId="787A0922" w:rsidR="00314226" w:rsidRPr="00BA626F" w:rsidRDefault="00314226" w:rsidP="00F44561">
      <w:pPr>
        <w:pStyle w:val="Paragrafoelenco"/>
        <w:widowControl w:val="0"/>
        <w:numPr>
          <w:ilvl w:val="0"/>
          <w:numId w:val="31"/>
        </w:numPr>
        <w:spacing w:before="120" w:after="120" w:line="40" w:lineRule="atLeast"/>
        <w:jc w:val="both"/>
        <w:rPr>
          <w:rFonts w:ascii="Arial" w:hAnsi="Arial" w:cs="Arial"/>
          <w:sz w:val="22"/>
          <w:szCs w:val="22"/>
        </w:rPr>
      </w:pPr>
      <w:r w:rsidRPr="00BA626F">
        <w:rPr>
          <w:rFonts w:ascii="Arial" w:hAnsi="Arial" w:cs="Arial"/>
          <w:sz w:val="22"/>
          <w:szCs w:val="22"/>
        </w:rPr>
        <w:t>che il Fornitore ha presentato valida documentazione amministrativa, tecnica e l’offerta economica ai fini della stipula del presente</w:t>
      </w:r>
      <w:r w:rsidRPr="00BA626F">
        <w:rPr>
          <w:rFonts w:ascii="Arial" w:hAnsi="Arial" w:cs="Arial"/>
          <w:spacing w:val="-3"/>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w:t>
      </w:r>
    </w:p>
    <w:p w14:paraId="68285B15" w14:textId="3DA7E8D0" w:rsidR="00314226" w:rsidRPr="00BA626F" w:rsidRDefault="00314226" w:rsidP="00F44561">
      <w:pPr>
        <w:pStyle w:val="Paragrafoelenco"/>
        <w:widowControl w:val="0"/>
        <w:numPr>
          <w:ilvl w:val="0"/>
          <w:numId w:val="31"/>
        </w:numPr>
        <w:spacing w:before="120" w:after="120" w:line="40" w:lineRule="atLeast"/>
        <w:jc w:val="both"/>
        <w:rPr>
          <w:rFonts w:ascii="Arial" w:hAnsi="Arial" w:cs="Arial"/>
          <w:sz w:val="22"/>
          <w:szCs w:val="22"/>
        </w:rPr>
      </w:pPr>
      <w:r w:rsidRPr="00BA626F">
        <w:rPr>
          <w:rFonts w:ascii="Arial" w:hAnsi="Arial" w:cs="Arial"/>
          <w:sz w:val="22"/>
          <w:szCs w:val="22"/>
        </w:rPr>
        <w:t>che</w:t>
      </w:r>
      <w:r w:rsidRPr="00BA626F">
        <w:rPr>
          <w:rFonts w:ascii="Arial" w:hAnsi="Arial" w:cs="Arial"/>
          <w:spacing w:val="-14"/>
          <w:sz w:val="22"/>
          <w:szCs w:val="22"/>
        </w:rPr>
        <w:t xml:space="preserve"> </w:t>
      </w:r>
      <w:r w:rsidRPr="00BA626F">
        <w:rPr>
          <w:rFonts w:ascii="Arial" w:hAnsi="Arial" w:cs="Arial"/>
          <w:sz w:val="22"/>
          <w:szCs w:val="22"/>
        </w:rPr>
        <w:t>il</w:t>
      </w:r>
      <w:r w:rsidRPr="00BA626F">
        <w:rPr>
          <w:rFonts w:ascii="Arial" w:hAnsi="Arial" w:cs="Arial"/>
          <w:spacing w:val="-13"/>
          <w:sz w:val="22"/>
          <w:szCs w:val="22"/>
        </w:rPr>
        <w:t xml:space="preserve"> </w:t>
      </w:r>
      <w:r w:rsidRPr="00BA626F">
        <w:rPr>
          <w:rFonts w:ascii="Arial" w:hAnsi="Arial" w:cs="Arial"/>
          <w:sz w:val="22"/>
          <w:szCs w:val="22"/>
        </w:rPr>
        <w:t>Fornitore</w:t>
      </w:r>
      <w:r w:rsidRPr="00BA626F">
        <w:rPr>
          <w:rFonts w:ascii="Arial" w:hAnsi="Arial" w:cs="Arial"/>
          <w:spacing w:val="-14"/>
          <w:sz w:val="22"/>
          <w:szCs w:val="22"/>
        </w:rPr>
        <w:t xml:space="preserve"> </w:t>
      </w:r>
      <w:r w:rsidRPr="00BA626F">
        <w:rPr>
          <w:rFonts w:ascii="Arial" w:hAnsi="Arial" w:cs="Arial"/>
          <w:sz w:val="22"/>
          <w:szCs w:val="22"/>
        </w:rPr>
        <w:t>ha</w:t>
      </w:r>
      <w:r w:rsidRPr="00BA626F">
        <w:rPr>
          <w:rFonts w:ascii="Arial" w:hAnsi="Arial" w:cs="Arial"/>
          <w:spacing w:val="-14"/>
          <w:sz w:val="22"/>
          <w:szCs w:val="22"/>
        </w:rPr>
        <w:t xml:space="preserve"> </w:t>
      </w:r>
      <w:r w:rsidRPr="00BA626F">
        <w:rPr>
          <w:rFonts w:ascii="Arial" w:hAnsi="Arial" w:cs="Arial"/>
          <w:sz w:val="22"/>
          <w:szCs w:val="22"/>
        </w:rPr>
        <w:t>presentato</w:t>
      </w:r>
      <w:r w:rsidRPr="00BA626F">
        <w:rPr>
          <w:rFonts w:ascii="Arial" w:hAnsi="Arial" w:cs="Arial"/>
          <w:spacing w:val="-12"/>
          <w:sz w:val="22"/>
          <w:szCs w:val="22"/>
        </w:rPr>
        <w:t xml:space="preserve"> </w:t>
      </w:r>
      <w:r w:rsidRPr="00BA626F">
        <w:rPr>
          <w:rFonts w:ascii="Arial" w:hAnsi="Arial" w:cs="Arial"/>
          <w:sz w:val="22"/>
          <w:szCs w:val="22"/>
        </w:rPr>
        <w:t>la</w:t>
      </w:r>
      <w:r w:rsidRPr="00BA626F">
        <w:rPr>
          <w:rFonts w:ascii="Arial" w:hAnsi="Arial" w:cs="Arial"/>
          <w:spacing w:val="-12"/>
          <w:sz w:val="22"/>
          <w:szCs w:val="22"/>
        </w:rPr>
        <w:t xml:space="preserve"> </w:t>
      </w:r>
      <w:r w:rsidRPr="00BA626F">
        <w:rPr>
          <w:rFonts w:ascii="Arial" w:hAnsi="Arial" w:cs="Arial"/>
          <w:sz w:val="22"/>
          <w:szCs w:val="22"/>
        </w:rPr>
        <w:t>documentazione</w:t>
      </w:r>
      <w:r w:rsidRPr="00BA626F">
        <w:rPr>
          <w:rFonts w:ascii="Arial" w:hAnsi="Arial" w:cs="Arial"/>
          <w:spacing w:val="-16"/>
          <w:sz w:val="22"/>
          <w:szCs w:val="22"/>
        </w:rPr>
        <w:t xml:space="preserve"> </w:t>
      </w:r>
      <w:r w:rsidRPr="00BA626F">
        <w:rPr>
          <w:rFonts w:ascii="Arial" w:hAnsi="Arial" w:cs="Arial"/>
          <w:sz w:val="22"/>
          <w:szCs w:val="22"/>
        </w:rPr>
        <w:t>richiesta</w:t>
      </w:r>
      <w:r w:rsidRPr="00BA626F">
        <w:rPr>
          <w:rFonts w:ascii="Arial" w:hAnsi="Arial" w:cs="Arial"/>
          <w:spacing w:val="-12"/>
          <w:sz w:val="22"/>
          <w:szCs w:val="22"/>
        </w:rPr>
        <w:t xml:space="preserve"> </w:t>
      </w:r>
      <w:r w:rsidRPr="00BA626F">
        <w:rPr>
          <w:rFonts w:ascii="Arial" w:hAnsi="Arial" w:cs="Arial"/>
          <w:sz w:val="22"/>
          <w:szCs w:val="22"/>
        </w:rPr>
        <w:t>ai</w:t>
      </w:r>
      <w:r w:rsidRPr="00BA626F">
        <w:rPr>
          <w:rFonts w:ascii="Arial" w:hAnsi="Arial" w:cs="Arial"/>
          <w:spacing w:val="-14"/>
          <w:sz w:val="22"/>
          <w:szCs w:val="22"/>
        </w:rPr>
        <w:t xml:space="preserve"> </w:t>
      </w:r>
      <w:r w:rsidRPr="00BA626F">
        <w:rPr>
          <w:rFonts w:ascii="Arial" w:hAnsi="Arial" w:cs="Arial"/>
          <w:sz w:val="22"/>
          <w:szCs w:val="22"/>
        </w:rPr>
        <w:t>fini</w:t>
      </w:r>
      <w:r w:rsidRPr="00BA626F">
        <w:rPr>
          <w:rFonts w:ascii="Arial" w:hAnsi="Arial" w:cs="Arial"/>
          <w:spacing w:val="-15"/>
          <w:sz w:val="22"/>
          <w:szCs w:val="22"/>
        </w:rPr>
        <w:t xml:space="preserve"> </w:t>
      </w:r>
      <w:r w:rsidRPr="00BA626F">
        <w:rPr>
          <w:rFonts w:ascii="Arial" w:hAnsi="Arial" w:cs="Arial"/>
          <w:sz w:val="22"/>
          <w:szCs w:val="22"/>
        </w:rPr>
        <w:t>della</w:t>
      </w:r>
      <w:r w:rsidRPr="00BA626F">
        <w:rPr>
          <w:rFonts w:ascii="Arial" w:hAnsi="Arial" w:cs="Arial"/>
          <w:spacing w:val="-12"/>
          <w:sz w:val="22"/>
          <w:szCs w:val="22"/>
        </w:rPr>
        <w:t xml:space="preserve"> </w:t>
      </w:r>
      <w:r w:rsidRPr="00BA626F">
        <w:rPr>
          <w:rFonts w:ascii="Arial" w:hAnsi="Arial" w:cs="Arial"/>
          <w:sz w:val="22"/>
          <w:szCs w:val="22"/>
        </w:rPr>
        <w:t>stipula</w:t>
      </w:r>
      <w:r w:rsidRPr="00BA626F">
        <w:rPr>
          <w:rFonts w:ascii="Arial" w:hAnsi="Arial" w:cs="Arial"/>
          <w:spacing w:val="-15"/>
          <w:sz w:val="22"/>
          <w:szCs w:val="22"/>
        </w:rPr>
        <w:t xml:space="preserve"> </w:t>
      </w:r>
      <w:r w:rsidRPr="00BA626F">
        <w:rPr>
          <w:rFonts w:ascii="Arial" w:hAnsi="Arial" w:cs="Arial"/>
          <w:sz w:val="22"/>
          <w:szCs w:val="22"/>
        </w:rPr>
        <w:t>del</w:t>
      </w:r>
      <w:r w:rsidRPr="00BA626F">
        <w:rPr>
          <w:rFonts w:ascii="Arial" w:hAnsi="Arial" w:cs="Arial"/>
          <w:spacing w:val="-13"/>
          <w:sz w:val="22"/>
          <w:szCs w:val="22"/>
        </w:rPr>
        <w:t xml:space="preserve"> </w:t>
      </w:r>
      <w:r w:rsidRPr="00BA626F">
        <w:rPr>
          <w:rFonts w:ascii="Arial" w:hAnsi="Arial" w:cs="Arial"/>
          <w:sz w:val="22"/>
          <w:szCs w:val="22"/>
        </w:rPr>
        <w:t xml:space="preserve">presente </w:t>
      </w:r>
      <w:r w:rsidR="00515AA3" w:rsidRPr="00BA626F">
        <w:rPr>
          <w:rFonts w:ascii="Arial" w:hAnsi="Arial" w:cs="Arial"/>
          <w:sz w:val="22"/>
          <w:szCs w:val="22"/>
        </w:rPr>
        <w:t>Accordo Quadro</w:t>
      </w:r>
      <w:r w:rsidRPr="00BA626F">
        <w:rPr>
          <w:rFonts w:ascii="Arial" w:hAnsi="Arial" w:cs="Arial"/>
          <w:sz w:val="22"/>
          <w:szCs w:val="22"/>
        </w:rPr>
        <w:t xml:space="preserve"> e </w:t>
      </w:r>
      <w:r w:rsidR="00AE38FE">
        <w:rPr>
          <w:rFonts w:ascii="Arial" w:hAnsi="Arial" w:cs="Arial"/>
          <w:sz w:val="22"/>
          <w:szCs w:val="22"/>
        </w:rPr>
        <w:t>l’USTPC</w:t>
      </w:r>
      <w:r w:rsidR="00326804">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ha effettuato le verifiche sulle dichiarazioni rese in fase di gara, con esito</w:t>
      </w:r>
      <w:r w:rsidRPr="00BA626F">
        <w:rPr>
          <w:rFonts w:ascii="Arial" w:hAnsi="Arial" w:cs="Arial"/>
          <w:spacing w:val="-3"/>
          <w:sz w:val="22"/>
          <w:szCs w:val="22"/>
        </w:rPr>
        <w:t xml:space="preserve"> </w:t>
      </w:r>
      <w:r w:rsidRPr="00BA626F">
        <w:rPr>
          <w:rFonts w:ascii="Arial" w:hAnsi="Arial" w:cs="Arial"/>
          <w:sz w:val="22"/>
          <w:szCs w:val="22"/>
        </w:rPr>
        <w:t>positivo;</w:t>
      </w:r>
    </w:p>
    <w:p w14:paraId="6F3B3521" w14:textId="4F42A38F" w:rsidR="00314226" w:rsidRPr="00BA626F" w:rsidRDefault="00314226" w:rsidP="00F44561">
      <w:pPr>
        <w:pStyle w:val="Paragrafoelenco"/>
        <w:widowControl w:val="0"/>
        <w:numPr>
          <w:ilvl w:val="0"/>
          <w:numId w:val="31"/>
        </w:numPr>
        <w:spacing w:before="120" w:after="120" w:line="40" w:lineRule="atLeast"/>
        <w:jc w:val="both"/>
        <w:rPr>
          <w:rFonts w:ascii="Arial" w:hAnsi="Arial" w:cs="Arial"/>
          <w:sz w:val="22"/>
          <w:szCs w:val="22"/>
        </w:rPr>
      </w:pPr>
      <w:r w:rsidRPr="00BA626F">
        <w:rPr>
          <w:rFonts w:ascii="Arial" w:hAnsi="Arial" w:cs="Arial"/>
          <w:sz w:val="22"/>
          <w:szCs w:val="22"/>
        </w:rPr>
        <w:t>che</w:t>
      </w:r>
      <w:r w:rsidRPr="00BA626F">
        <w:rPr>
          <w:rFonts w:ascii="Arial" w:hAnsi="Arial" w:cs="Arial"/>
          <w:spacing w:val="-7"/>
          <w:sz w:val="22"/>
          <w:szCs w:val="22"/>
        </w:rPr>
        <w:t xml:space="preserve"> </w:t>
      </w:r>
      <w:r w:rsidRPr="00BA626F">
        <w:rPr>
          <w:rFonts w:ascii="Arial" w:hAnsi="Arial" w:cs="Arial"/>
          <w:sz w:val="22"/>
          <w:szCs w:val="22"/>
        </w:rPr>
        <w:t>il</w:t>
      </w:r>
      <w:r w:rsidRPr="00BA626F">
        <w:rPr>
          <w:rFonts w:ascii="Arial" w:hAnsi="Arial" w:cs="Arial"/>
          <w:spacing w:val="-7"/>
          <w:sz w:val="22"/>
          <w:szCs w:val="22"/>
        </w:rPr>
        <w:t xml:space="preserve"> </w:t>
      </w:r>
      <w:r w:rsidRPr="00BA626F">
        <w:rPr>
          <w:rFonts w:ascii="Arial" w:hAnsi="Arial" w:cs="Arial"/>
          <w:sz w:val="22"/>
          <w:szCs w:val="22"/>
        </w:rPr>
        <w:t>Fornitore</w:t>
      </w:r>
      <w:r w:rsidRPr="00BA626F">
        <w:rPr>
          <w:rFonts w:ascii="Arial" w:hAnsi="Arial" w:cs="Arial"/>
          <w:spacing w:val="-7"/>
          <w:sz w:val="22"/>
          <w:szCs w:val="22"/>
        </w:rPr>
        <w:t xml:space="preserve"> </w:t>
      </w:r>
      <w:r w:rsidRPr="00BA626F">
        <w:rPr>
          <w:rFonts w:ascii="Arial" w:hAnsi="Arial" w:cs="Arial"/>
          <w:sz w:val="22"/>
          <w:szCs w:val="22"/>
        </w:rPr>
        <w:t>ha</w:t>
      </w:r>
      <w:r w:rsidRPr="00BA626F">
        <w:rPr>
          <w:rFonts w:ascii="Arial" w:hAnsi="Arial" w:cs="Arial"/>
          <w:spacing w:val="-8"/>
          <w:sz w:val="22"/>
          <w:szCs w:val="22"/>
        </w:rPr>
        <w:t xml:space="preserve"> </w:t>
      </w:r>
      <w:r w:rsidRPr="00BA626F">
        <w:rPr>
          <w:rFonts w:ascii="Arial" w:hAnsi="Arial" w:cs="Arial"/>
          <w:sz w:val="22"/>
          <w:szCs w:val="22"/>
        </w:rPr>
        <w:t>stipulato/in</w:t>
      </w:r>
      <w:r w:rsidRPr="00BA626F">
        <w:rPr>
          <w:rFonts w:ascii="Arial" w:hAnsi="Arial" w:cs="Arial"/>
          <w:spacing w:val="-8"/>
          <w:sz w:val="22"/>
          <w:szCs w:val="22"/>
        </w:rPr>
        <w:t xml:space="preserve"> </w:t>
      </w:r>
      <w:r w:rsidRPr="00BA626F">
        <w:rPr>
          <w:rFonts w:ascii="Arial" w:hAnsi="Arial" w:cs="Arial"/>
          <w:sz w:val="22"/>
          <w:szCs w:val="22"/>
        </w:rPr>
        <w:t>essere</w:t>
      </w:r>
      <w:r w:rsidRPr="00BA626F">
        <w:rPr>
          <w:rFonts w:ascii="Arial" w:hAnsi="Arial" w:cs="Arial"/>
          <w:spacing w:val="-8"/>
          <w:sz w:val="22"/>
          <w:szCs w:val="22"/>
        </w:rPr>
        <w:t xml:space="preserve"> </w:t>
      </w:r>
      <w:r w:rsidRPr="00BA626F">
        <w:rPr>
          <w:rFonts w:ascii="Arial" w:hAnsi="Arial" w:cs="Arial"/>
          <w:sz w:val="22"/>
          <w:szCs w:val="22"/>
        </w:rPr>
        <w:t>una</w:t>
      </w:r>
      <w:r w:rsidRPr="00BA626F">
        <w:rPr>
          <w:rFonts w:ascii="Arial" w:hAnsi="Arial" w:cs="Arial"/>
          <w:spacing w:val="-8"/>
          <w:sz w:val="22"/>
          <w:szCs w:val="22"/>
        </w:rPr>
        <w:t xml:space="preserve"> </w:t>
      </w:r>
      <w:r w:rsidRPr="00BA626F">
        <w:rPr>
          <w:rFonts w:ascii="Arial" w:hAnsi="Arial" w:cs="Arial"/>
          <w:sz w:val="22"/>
          <w:szCs w:val="22"/>
        </w:rPr>
        <w:t>polizza</w:t>
      </w:r>
      <w:r w:rsidRPr="00BA626F">
        <w:rPr>
          <w:rFonts w:ascii="Arial" w:hAnsi="Arial" w:cs="Arial"/>
          <w:spacing w:val="-8"/>
          <w:sz w:val="22"/>
          <w:szCs w:val="22"/>
        </w:rPr>
        <w:t xml:space="preserve"> </w:t>
      </w:r>
      <w:r w:rsidRPr="00BA626F">
        <w:rPr>
          <w:rFonts w:ascii="Arial" w:hAnsi="Arial" w:cs="Arial"/>
          <w:sz w:val="22"/>
          <w:szCs w:val="22"/>
        </w:rPr>
        <w:t>assicurativa</w:t>
      </w:r>
      <w:r w:rsidRPr="00BA626F">
        <w:rPr>
          <w:rFonts w:ascii="Arial" w:hAnsi="Arial" w:cs="Arial"/>
          <w:spacing w:val="-9"/>
          <w:sz w:val="22"/>
          <w:szCs w:val="22"/>
        </w:rPr>
        <w:t xml:space="preserve"> </w:t>
      </w:r>
      <w:r w:rsidRPr="00BA626F">
        <w:rPr>
          <w:rFonts w:ascii="Arial" w:hAnsi="Arial" w:cs="Arial"/>
          <w:sz w:val="22"/>
          <w:szCs w:val="22"/>
        </w:rPr>
        <w:t>per</w:t>
      </w:r>
      <w:r w:rsidRPr="00BA626F">
        <w:rPr>
          <w:rFonts w:ascii="Arial" w:hAnsi="Arial" w:cs="Arial"/>
          <w:spacing w:val="-7"/>
          <w:sz w:val="22"/>
          <w:szCs w:val="22"/>
        </w:rPr>
        <w:t xml:space="preserve"> </w:t>
      </w:r>
      <w:r w:rsidRPr="00BA626F">
        <w:rPr>
          <w:rFonts w:ascii="Arial" w:hAnsi="Arial" w:cs="Arial"/>
          <w:sz w:val="22"/>
          <w:szCs w:val="22"/>
        </w:rPr>
        <w:t>la</w:t>
      </w:r>
      <w:r w:rsidRPr="00BA626F">
        <w:rPr>
          <w:rFonts w:ascii="Arial" w:hAnsi="Arial" w:cs="Arial"/>
          <w:spacing w:val="-9"/>
          <w:sz w:val="22"/>
          <w:szCs w:val="22"/>
        </w:rPr>
        <w:t xml:space="preserve"> </w:t>
      </w:r>
      <w:r w:rsidRPr="00BA626F">
        <w:rPr>
          <w:rFonts w:ascii="Arial" w:hAnsi="Arial" w:cs="Arial"/>
          <w:sz w:val="22"/>
          <w:szCs w:val="22"/>
        </w:rPr>
        <w:t>responsabilità</w:t>
      </w:r>
      <w:r w:rsidRPr="00BA626F">
        <w:rPr>
          <w:rFonts w:ascii="Arial" w:hAnsi="Arial" w:cs="Arial"/>
          <w:spacing w:val="-5"/>
          <w:sz w:val="22"/>
          <w:szCs w:val="22"/>
        </w:rPr>
        <w:t xml:space="preserve"> </w:t>
      </w:r>
      <w:r w:rsidRPr="00BA626F">
        <w:rPr>
          <w:rFonts w:ascii="Arial" w:hAnsi="Arial" w:cs="Arial"/>
          <w:sz w:val="22"/>
          <w:szCs w:val="22"/>
        </w:rPr>
        <w:t>civile, richiesta ai fini di legge nonché per la stipula del presente</w:t>
      </w:r>
      <w:r w:rsidRPr="00BA626F">
        <w:rPr>
          <w:rFonts w:ascii="Arial" w:hAnsi="Arial" w:cs="Arial"/>
          <w:spacing w:val="-5"/>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w:t>
      </w:r>
    </w:p>
    <w:p w14:paraId="4D722088" w14:textId="032335B3" w:rsidR="00314226" w:rsidRPr="00BA626F" w:rsidRDefault="00314226" w:rsidP="00F44561">
      <w:pPr>
        <w:pStyle w:val="Paragrafoelenco"/>
        <w:widowControl w:val="0"/>
        <w:numPr>
          <w:ilvl w:val="0"/>
          <w:numId w:val="31"/>
        </w:numPr>
        <w:spacing w:before="120" w:after="120" w:line="40" w:lineRule="atLeast"/>
        <w:jc w:val="both"/>
        <w:rPr>
          <w:rFonts w:ascii="Arial" w:hAnsi="Arial" w:cs="Arial"/>
          <w:b/>
          <w:sz w:val="22"/>
          <w:szCs w:val="22"/>
          <w:u w:val="single"/>
        </w:rPr>
      </w:pPr>
      <w:r w:rsidRPr="00BA626F">
        <w:rPr>
          <w:rFonts w:ascii="Arial" w:hAnsi="Arial" w:cs="Arial"/>
          <w:sz w:val="22"/>
          <w:szCs w:val="22"/>
        </w:rPr>
        <w:t>che</w:t>
      </w:r>
      <w:r w:rsidRPr="00BA626F">
        <w:rPr>
          <w:rFonts w:ascii="Arial" w:hAnsi="Arial" w:cs="Arial"/>
          <w:spacing w:val="-11"/>
          <w:sz w:val="22"/>
          <w:szCs w:val="22"/>
        </w:rPr>
        <w:t xml:space="preserve"> </w:t>
      </w:r>
      <w:r w:rsidRPr="00BA626F">
        <w:rPr>
          <w:rFonts w:ascii="Arial" w:hAnsi="Arial" w:cs="Arial"/>
          <w:sz w:val="22"/>
          <w:szCs w:val="22"/>
        </w:rPr>
        <w:t>il</w:t>
      </w:r>
      <w:r w:rsidRPr="00BA626F">
        <w:rPr>
          <w:rFonts w:ascii="Arial" w:hAnsi="Arial" w:cs="Arial"/>
          <w:spacing w:val="-11"/>
          <w:sz w:val="22"/>
          <w:szCs w:val="22"/>
        </w:rPr>
        <w:t xml:space="preserve"> </w:t>
      </w:r>
      <w:r w:rsidRPr="00BA626F">
        <w:rPr>
          <w:rFonts w:ascii="Arial" w:hAnsi="Arial" w:cs="Arial"/>
          <w:sz w:val="22"/>
          <w:szCs w:val="22"/>
        </w:rPr>
        <w:t>Fornitore</w:t>
      </w:r>
      <w:r w:rsidRPr="00BA626F">
        <w:rPr>
          <w:rFonts w:ascii="Arial" w:hAnsi="Arial" w:cs="Arial"/>
          <w:spacing w:val="-12"/>
          <w:sz w:val="22"/>
          <w:szCs w:val="22"/>
        </w:rPr>
        <w:t xml:space="preserve"> </w:t>
      </w:r>
      <w:r w:rsidRPr="00BA626F">
        <w:rPr>
          <w:rFonts w:ascii="Arial" w:hAnsi="Arial" w:cs="Arial"/>
          <w:sz w:val="22"/>
          <w:szCs w:val="22"/>
        </w:rPr>
        <w:t>ha</w:t>
      </w:r>
      <w:r w:rsidRPr="00BA626F">
        <w:rPr>
          <w:rFonts w:ascii="Arial" w:hAnsi="Arial" w:cs="Arial"/>
          <w:spacing w:val="-10"/>
          <w:sz w:val="22"/>
          <w:szCs w:val="22"/>
        </w:rPr>
        <w:t xml:space="preserve"> </w:t>
      </w:r>
      <w:r w:rsidRPr="00BA626F">
        <w:rPr>
          <w:rFonts w:ascii="Arial" w:hAnsi="Arial" w:cs="Arial"/>
          <w:sz w:val="22"/>
          <w:szCs w:val="22"/>
        </w:rPr>
        <w:t>presentato</w:t>
      </w:r>
      <w:r w:rsidRPr="00BA626F">
        <w:rPr>
          <w:rFonts w:ascii="Arial" w:hAnsi="Arial" w:cs="Arial"/>
          <w:spacing w:val="-12"/>
          <w:sz w:val="22"/>
          <w:szCs w:val="22"/>
        </w:rPr>
        <w:t xml:space="preserve"> </w:t>
      </w:r>
      <w:r w:rsidRPr="00BA626F">
        <w:rPr>
          <w:rFonts w:ascii="Arial" w:hAnsi="Arial" w:cs="Arial"/>
          <w:sz w:val="22"/>
          <w:szCs w:val="22"/>
        </w:rPr>
        <w:t>l’autodichiarazione</w:t>
      </w:r>
      <w:r w:rsidRPr="00BA626F">
        <w:rPr>
          <w:rFonts w:ascii="Arial" w:hAnsi="Arial" w:cs="Arial"/>
          <w:spacing w:val="-12"/>
          <w:sz w:val="22"/>
          <w:szCs w:val="22"/>
        </w:rPr>
        <w:t xml:space="preserve"> </w:t>
      </w:r>
      <w:r w:rsidRPr="00BA626F">
        <w:rPr>
          <w:rFonts w:ascii="Arial" w:hAnsi="Arial" w:cs="Arial"/>
          <w:sz w:val="22"/>
          <w:szCs w:val="22"/>
        </w:rPr>
        <w:t>circa</w:t>
      </w:r>
      <w:r w:rsidRPr="00BA626F">
        <w:rPr>
          <w:rFonts w:ascii="Arial" w:hAnsi="Arial" w:cs="Arial"/>
          <w:spacing w:val="-10"/>
          <w:sz w:val="22"/>
          <w:szCs w:val="22"/>
        </w:rPr>
        <w:t xml:space="preserve"> </w:t>
      </w:r>
      <w:r w:rsidRPr="00BA626F">
        <w:rPr>
          <w:rFonts w:ascii="Arial" w:hAnsi="Arial" w:cs="Arial"/>
          <w:sz w:val="22"/>
          <w:szCs w:val="22"/>
        </w:rPr>
        <w:t>il</w:t>
      </w:r>
      <w:r w:rsidRPr="00BA626F">
        <w:rPr>
          <w:rFonts w:ascii="Arial" w:hAnsi="Arial" w:cs="Arial"/>
          <w:spacing w:val="-11"/>
          <w:sz w:val="22"/>
          <w:szCs w:val="22"/>
        </w:rPr>
        <w:t xml:space="preserve"> </w:t>
      </w:r>
      <w:r w:rsidRPr="00BA626F">
        <w:rPr>
          <w:rFonts w:ascii="Arial" w:hAnsi="Arial" w:cs="Arial"/>
          <w:sz w:val="22"/>
          <w:szCs w:val="22"/>
        </w:rPr>
        <w:t>possesso</w:t>
      </w:r>
      <w:r w:rsidRPr="00BA626F">
        <w:rPr>
          <w:rFonts w:ascii="Arial" w:hAnsi="Arial" w:cs="Arial"/>
          <w:spacing w:val="-10"/>
          <w:sz w:val="22"/>
          <w:szCs w:val="22"/>
        </w:rPr>
        <w:t xml:space="preserve"> </w:t>
      </w:r>
      <w:r w:rsidRPr="00BA626F">
        <w:rPr>
          <w:rFonts w:ascii="Arial" w:hAnsi="Arial" w:cs="Arial"/>
          <w:sz w:val="22"/>
          <w:szCs w:val="22"/>
        </w:rPr>
        <w:t>dei</w:t>
      </w:r>
      <w:r w:rsidRPr="00BA626F">
        <w:rPr>
          <w:rFonts w:ascii="Arial" w:hAnsi="Arial" w:cs="Arial"/>
          <w:spacing w:val="-13"/>
          <w:sz w:val="22"/>
          <w:szCs w:val="22"/>
        </w:rPr>
        <w:t xml:space="preserve"> </w:t>
      </w:r>
      <w:r w:rsidRPr="00BA626F">
        <w:rPr>
          <w:rFonts w:ascii="Arial" w:hAnsi="Arial" w:cs="Arial"/>
          <w:sz w:val="22"/>
          <w:szCs w:val="22"/>
        </w:rPr>
        <w:t>requisiti</w:t>
      </w:r>
      <w:r w:rsidRPr="00BA626F">
        <w:rPr>
          <w:rFonts w:ascii="Arial" w:hAnsi="Arial" w:cs="Arial"/>
          <w:spacing w:val="-11"/>
          <w:sz w:val="22"/>
          <w:szCs w:val="22"/>
        </w:rPr>
        <w:t xml:space="preserve"> </w:t>
      </w:r>
      <w:r w:rsidRPr="00BA626F">
        <w:rPr>
          <w:rFonts w:ascii="Arial" w:hAnsi="Arial" w:cs="Arial"/>
          <w:sz w:val="22"/>
          <w:szCs w:val="22"/>
        </w:rPr>
        <w:t>di</w:t>
      </w:r>
      <w:r w:rsidRPr="00BA626F">
        <w:rPr>
          <w:rFonts w:ascii="Arial" w:hAnsi="Arial" w:cs="Arial"/>
          <w:spacing w:val="-11"/>
          <w:sz w:val="22"/>
          <w:szCs w:val="22"/>
        </w:rPr>
        <w:t xml:space="preserve"> </w:t>
      </w:r>
      <w:r w:rsidRPr="00BA626F">
        <w:rPr>
          <w:rFonts w:ascii="Arial" w:hAnsi="Arial" w:cs="Arial"/>
          <w:sz w:val="22"/>
          <w:szCs w:val="22"/>
        </w:rPr>
        <w:t>idoneità tecnica e professionale, di cui all’articolo 26 comma 1 lettera a) del Decreto Legislativo 81 del 2008 e</w:t>
      </w:r>
      <w:r w:rsidRPr="00BA626F">
        <w:rPr>
          <w:rFonts w:ascii="Arial" w:hAnsi="Arial" w:cs="Arial"/>
          <w:spacing w:val="-7"/>
          <w:sz w:val="22"/>
          <w:szCs w:val="22"/>
        </w:rPr>
        <w:t xml:space="preserve"> </w:t>
      </w:r>
      <w:proofErr w:type="spellStart"/>
      <w:r w:rsidRPr="00BA626F">
        <w:rPr>
          <w:rFonts w:ascii="Arial" w:hAnsi="Arial" w:cs="Arial"/>
          <w:spacing w:val="-7"/>
          <w:sz w:val="22"/>
          <w:szCs w:val="22"/>
        </w:rPr>
        <w:t>s</w:t>
      </w:r>
      <w:r w:rsidRPr="00BA626F">
        <w:rPr>
          <w:rFonts w:ascii="Arial" w:hAnsi="Arial" w:cs="Arial"/>
          <w:sz w:val="22"/>
          <w:szCs w:val="22"/>
        </w:rPr>
        <w:t>s.mm.ii</w:t>
      </w:r>
      <w:proofErr w:type="spellEnd"/>
      <w:r w:rsidRPr="00BA626F">
        <w:rPr>
          <w:rFonts w:ascii="Arial" w:hAnsi="Arial" w:cs="Arial"/>
          <w:sz w:val="22"/>
          <w:szCs w:val="22"/>
        </w:rPr>
        <w:t>.,</w:t>
      </w:r>
      <w:r w:rsidRPr="00BA626F">
        <w:rPr>
          <w:rFonts w:ascii="Arial" w:hAnsi="Arial" w:cs="Arial"/>
          <w:spacing w:val="-5"/>
          <w:sz w:val="22"/>
          <w:szCs w:val="22"/>
        </w:rPr>
        <w:t xml:space="preserve"> </w:t>
      </w:r>
      <w:r w:rsidRPr="00BA626F">
        <w:rPr>
          <w:rFonts w:ascii="Arial" w:hAnsi="Arial" w:cs="Arial"/>
          <w:sz w:val="22"/>
          <w:szCs w:val="22"/>
        </w:rPr>
        <w:t>nonché</w:t>
      </w:r>
      <w:r w:rsidRPr="00BA626F">
        <w:rPr>
          <w:rFonts w:ascii="Arial" w:hAnsi="Arial" w:cs="Arial"/>
          <w:spacing w:val="-7"/>
          <w:sz w:val="22"/>
          <w:szCs w:val="22"/>
        </w:rPr>
        <w:t xml:space="preserve"> </w:t>
      </w:r>
      <w:r w:rsidRPr="00BA626F">
        <w:rPr>
          <w:rFonts w:ascii="Arial" w:hAnsi="Arial" w:cs="Arial"/>
          <w:sz w:val="22"/>
          <w:szCs w:val="22"/>
        </w:rPr>
        <w:t>l’ulteriore</w:t>
      </w:r>
      <w:r w:rsidRPr="00BA626F">
        <w:rPr>
          <w:rFonts w:ascii="Arial" w:hAnsi="Arial" w:cs="Arial"/>
          <w:spacing w:val="-7"/>
          <w:sz w:val="22"/>
          <w:szCs w:val="22"/>
        </w:rPr>
        <w:t xml:space="preserve"> </w:t>
      </w:r>
      <w:r w:rsidRPr="00BA626F">
        <w:rPr>
          <w:rFonts w:ascii="Arial" w:hAnsi="Arial" w:cs="Arial"/>
          <w:sz w:val="22"/>
          <w:szCs w:val="22"/>
        </w:rPr>
        <w:t>documentazione</w:t>
      </w:r>
      <w:r w:rsidRPr="00BA626F">
        <w:rPr>
          <w:rFonts w:ascii="Arial" w:hAnsi="Arial" w:cs="Arial"/>
          <w:spacing w:val="-7"/>
          <w:sz w:val="22"/>
          <w:szCs w:val="22"/>
        </w:rPr>
        <w:t xml:space="preserve"> </w:t>
      </w:r>
      <w:r w:rsidRPr="00BA626F">
        <w:rPr>
          <w:rFonts w:ascii="Arial" w:hAnsi="Arial" w:cs="Arial"/>
          <w:sz w:val="22"/>
          <w:szCs w:val="22"/>
        </w:rPr>
        <w:t>richiesta</w:t>
      </w:r>
      <w:r w:rsidRPr="00BA626F">
        <w:rPr>
          <w:rFonts w:ascii="Arial" w:hAnsi="Arial" w:cs="Arial"/>
          <w:spacing w:val="-6"/>
          <w:sz w:val="22"/>
          <w:szCs w:val="22"/>
        </w:rPr>
        <w:t xml:space="preserve"> </w:t>
      </w:r>
      <w:r w:rsidRPr="00BA626F">
        <w:rPr>
          <w:rFonts w:ascii="Arial" w:hAnsi="Arial" w:cs="Arial"/>
          <w:sz w:val="22"/>
          <w:szCs w:val="22"/>
        </w:rPr>
        <w:t>ai</w:t>
      </w:r>
      <w:r w:rsidRPr="00BA626F">
        <w:rPr>
          <w:rFonts w:ascii="Arial" w:hAnsi="Arial" w:cs="Arial"/>
          <w:spacing w:val="-8"/>
          <w:sz w:val="22"/>
          <w:szCs w:val="22"/>
        </w:rPr>
        <w:t xml:space="preserve"> </w:t>
      </w:r>
      <w:r w:rsidRPr="00BA626F">
        <w:rPr>
          <w:rFonts w:ascii="Arial" w:hAnsi="Arial" w:cs="Arial"/>
          <w:sz w:val="22"/>
          <w:szCs w:val="22"/>
        </w:rPr>
        <w:t>fini</w:t>
      </w:r>
      <w:r w:rsidRPr="00BA626F">
        <w:rPr>
          <w:rFonts w:ascii="Arial" w:hAnsi="Arial" w:cs="Arial"/>
          <w:spacing w:val="-8"/>
          <w:sz w:val="22"/>
          <w:szCs w:val="22"/>
        </w:rPr>
        <w:t xml:space="preserve"> </w:t>
      </w:r>
      <w:r w:rsidRPr="00BA626F">
        <w:rPr>
          <w:rFonts w:ascii="Arial" w:hAnsi="Arial" w:cs="Arial"/>
          <w:sz w:val="22"/>
          <w:szCs w:val="22"/>
        </w:rPr>
        <w:t>della</w:t>
      </w:r>
      <w:r w:rsidRPr="00BA626F">
        <w:rPr>
          <w:rFonts w:ascii="Arial" w:hAnsi="Arial" w:cs="Arial"/>
          <w:spacing w:val="-7"/>
          <w:sz w:val="22"/>
          <w:szCs w:val="22"/>
        </w:rPr>
        <w:t xml:space="preserve"> </w:t>
      </w:r>
      <w:r w:rsidRPr="00BA626F">
        <w:rPr>
          <w:rFonts w:ascii="Arial" w:hAnsi="Arial" w:cs="Arial"/>
          <w:sz w:val="22"/>
          <w:szCs w:val="22"/>
        </w:rPr>
        <w:t>stipulazione</w:t>
      </w:r>
      <w:r w:rsidRPr="00BA626F">
        <w:rPr>
          <w:rFonts w:ascii="Arial" w:hAnsi="Arial" w:cs="Arial"/>
          <w:spacing w:val="-7"/>
          <w:sz w:val="22"/>
          <w:szCs w:val="22"/>
        </w:rPr>
        <w:t xml:space="preserve"> </w:t>
      </w:r>
      <w:r w:rsidRPr="00BA626F">
        <w:rPr>
          <w:rFonts w:ascii="Arial" w:hAnsi="Arial" w:cs="Arial"/>
          <w:sz w:val="22"/>
          <w:szCs w:val="22"/>
        </w:rPr>
        <w:t>del</w:t>
      </w:r>
      <w:r w:rsidRPr="00BA626F">
        <w:rPr>
          <w:rFonts w:ascii="Arial" w:hAnsi="Arial" w:cs="Arial"/>
          <w:spacing w:val="-7"/>
          <w:sz w:val="22"/>
          <w:szCs w:val="22"/>
        </w:rPr>
        <w:t xml:space="preserve"> </w:t>
      </w:r>
      <w:r w:rsidRPr="00BA626F">
        <w:rPr>
          <w:rFonts w:ascii="Arial" w:hAnsi="Arial" w:cs="Arial"/>
          <w:sz w:val="22"/>
          <w:szCs w:val="22"/>
        </w:rPr>
        <w:t>presente</w:t>
      </w:r>
      <w:r w:rsidRPr="00BA626F">
        <w:rPr>
          <w:rFonts w:ascii="Arial" w:hAnsi="Arial" w:cs="Arial"/>
          <w:spacing w:val="-6"/>
          <w:sz w:val="22"/>
          <w:szCs w:val="22"/>
        </w:rPr>
        <w:t xml:space="preserve"> </w:t>
      </w:r>
      <w:r w:rsidR="00515AA3" w:rsidRPr="00BA626F">
        <w:rPr>
          <w:rFonts w:ascii="Arial" w:hAnsi="Arial" w:cs="Arial"/>
          <w:sz w:val="22"/>
          <w:szCs w:val="22"/>
        </w:rPr>
        <w:t>Accordo Quadro</w:t>
      </w:r>
      <w:r w:rsidR="004744E9" w:rsidRPr="00BA626F">
        <w:rPr>
          <w:rFonts w:ascii="Arial" w:hAnsi="Arial" w:cs="Arial"/>
          <w:sz w:val="22"/>
          <w:szCs w:val="22"/>
        </w:rPr>
        <w:t>;</w:t>
      </w:r>
    </w:p>
    <w:p w14:paraId="0592716D" w14:textId="77777777" w:rsidR="0087040A" w:rsidRPr="00BA626F" w:rsidRDefault="0087040A" w:rsidP="00F44561">
      <w:pPr>
        <w:widowControl w:val="0"/>
        <w:spacing w:before="120" w:after="120" w:line="40" w:lineRule="atLeast"/>
        <w:jc w:val="center"/>
        <w:rPr>
          <w:rFonts w:ascii="Arial" w:hAnsi="Arial" w:cs="Arial"/>
          <w:b/>
          <w:bCs/>
          <w:iCs/>
          <w:sz w:val="22"/>
          <w:szCs w:val="22"/>
        </w:rPr>
      </w:pPr>
    </w:p>
    <w:p w14:paraId="2E56F0D3" w14:textId="54456722" w:rsidR="00314226" w:rsidRPr="00BA626F" w:rsidRDefault="0087040A" w:rsidP="00F44561">
      <w:pPr>
        <w:widowControl w:val="0"/>
        <w:spacing w:before="120" w:after="120" w:line="40" w:lineRule="atLeast"/>
        <w:jc w:val="center"/>
        <w:rPr>
          <w:rFonts w:ascii="Arial" w:hAnsi="Arial" w:cs="Arial"/>
          <w:b/>
          <w:bCs/>
          <w:iCs/>
          <w:sz w:val="22"/>
          <w:szCs w:val="22"/>
        </w:rPr>
      </w:pPr>
      <w:r w:rsidRPr="00BA626F">
        <w:rPr>
          <w:rFonts w:ascii="Arial" w:hAnsi="Arial" w:cs="Arial"/>
          <w:b/>
          <w:bCs/>
          <w:iCs/>
          <w:sz w:val="22"/>
          <w:szCs w:val="22"/>
        </w:rPr>
        <w:lastRenderedPageBreak/>
        <w:t>CIÒ PREMESSO, TRA LE PARTI COME IN EPIGRAFE RAPPRESENTATE E DOMICILIATE</w:t>
      </w:r>
    </w:p>
    <w:p w14:paraId="5861AC50" w14:textId="5E160F8E"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SI CONVIENE E SI STIPULA QUANTO SEGUE</w:t>
      </w:r>
    </w:p>
    <w:p w14:paraId="361C54DA" w14:textId="77777777" w:rsidR="00314226" w:rsidRPr="00BA626F" w:rsidRDefault="00314226" w:rsidP="00F44561">
      <w:pPr>
        <w:widowControl w:val="0"/>
        <w:spacing w:before="120" w:after="120" w:line="40" w:lineRule="atLeast"/>
        <w:jc w:val="center"/>
        <w:rPr>
          <w:rFonts w:ascii="Arial" w:hAnsi="Arial" w:cs="Arial"/>
          <w:b/>
          <w:sz w:val="22"/>
          <w:szCs w:val="22"/>
          <w:u w:val="single"/>
        </w:rPr>
      </w:pPr>
      <w:r w:rsidRPr="00BA626F">
        <w:rPr>
          <w:rFonts w:ascii="Arial" w:hAnsi="Arial" w:cs="Arial"/>
          <w:b/>
          <w:sz w:val="22"/>
          <w:szCs w:val="22"/>
        </w:rPr>
        <w:t>Art. 1 - Valore delle premesse e degli allegati</w:t>
      </w:r>
    </w:p>
    <w:p w14:paraId="77EFF639" w14:textId="0754E150" w:rsidR="00314226" w:rsidRPr="00BA626F" w:rsidRDefault="00314226" w:rsidP="00F44561">
      <w:pPr>
        <w:widowControl w:val="0"/>
        <w:spacing w:before="120" w:after="120" w:line="40" w:lineRule="atLeast"/>
        <w:jc w:val="both"/>
        <w:rPr>
          <w:rFonts w:ascii="Arial" w:hAnsi="Arial" w:cs="Arial"/>
          <w:b/>
          <w:sz w:val="22"/>
          <w:szCs w:val="22"/>
          <w:u w:val="single"/>
        </w:rPr>
      </w:pPr>
      <w:r w:rsidRPr="00BA626F">
        <w:rPr>
          <w:rFonts w:ascii="Arial" w:hAnsi="Arial" w:cs="Arial"/>
          <w:sz w:val="22"/>
          <w:szCs w:val="22"/>
        </w:rPr>
        <w:t>Le</w:t>
      </w:r>
      <w:r w:rsidRPr="00BA626F">
        <w:rPr>
          <w:rFonts w:ascii="Arial" w:hAnsi="Arial" w:cs="Arial"/>
          <w:spacing w:val="-8"/>
          <w:sz w:val="22"/>
          <w:szCs w:val="22"/>
        </w:rPr>
        <w:t xml:space="preserve"> </w:t>
      </w:r>
      <w:r w:rsidRPr="00BA626F">
        <w:rPr>
          <w:rFonts w:ascii="Arial" w:hAnsi="Arial" w:cs="Arial"/>
          <w:sz w:val="22"/>
          <w:szCs w:val="22"/>
        </w:rPr>
        <w:t>premesse</w:t>
      </w:r>
      <w:r w:rsidRPr="00BA626F">
        <w:rPr>
          <w:rFonts w:ascii="Arial" w:hAnsi="Arial" w:cs="Arial"/>
          <w:spacing w:val="-8"/>
          <w:sz w:val="22"/>
          <w:szCs w:val="22"/>
        </w:rPr>
        <w:t xml:space="preserve"> </w:t>
      </w:r>
      <w:r w:rsidRPr="00BA626F">
        <w:rPr>
          <w:rFonts w:ascii="Arial" w:hAnsi="Arial" w:cs="Arial"/>
          <w:sz w:val="22"/>
          <w:szCs w:val="22"/>
        </w:rPr>
        <w:t>di</w:t>
      </w:r>
      <w:r w:rsidRPr="00BA626F">
        <w:rPr>
          <w:rFonts w:ascii="Arial" w:hAnsi="Arial" w:cs="Arial"/>
          <w:spacing w:val="-9"/>
          <w:sz w:val="22"/>
          <w:szCs w:val="22"/>
        </w:rPr>
        <w:t xml:space="preserve"> </w:t>
      </w:r>
      <w:r w:rsidRPr="00BA626F">
        <w:rPr>
          <w:rFonts w:ascii="Arial" w:hAnsi="Arial" w:cs="Arial"/>
          <w:sz w:val="22"/>
          <w:szCs w:val="22"/>
        </w:rPr>
        <w:t>cui</w:t>
      </w:r>
      <w:r w:rsidRPr="00BA626F">
        <w:rPr>
          <w:rFonts w:ascii="Arial" w:hAnsi="Arial" w:cs="Arial"/>
          <w:spacing w:val="-9"/>
          <w:sz w:val="22"/>
          <w:szCs w:val="22"/>
        </w:rPr>
        <w:t xml:space="preserve"> </w:t>
      </w:r>
      <w:r w:rsidRPr="00BA626F">
        <w:rPr>
          <w:rFonts w:ascii="Arial" w:hAnsi="Arial" w:cs="Arial"/>
          <w:sz w:val="22"/>
          <w:szCs w:val="22"/>
        </w:rPr>
        <w:t>sopra,</w:t>
      </w:r>
      <w:r w:rsidRPr="00BA626F">
        <w:rPr>
          <w:rFonts w:ascii="Arial" w:hAnsi="Arial" w:cs="Arial"/>
          <w:spacing w:val="-7"/>
          <w:sz w:val="22"/>
          <w:szCs w:val="22"/>
        </w:rPr>
        <w:t xml:space="preserve"> </w:t>
      </w:r>
      <w:r w:rsidRPr="00BA626F">
        <w:rPr>
          <w:rFonts w:ascii="Arial" w:hAnsi="Arial" w:cs="Arial"/>
          <w:sz w:val="22"/>
          <w:szCs w:val="22"/>
        </w:rPr>
        <w:t>gli</w:t>
      </w:r>
      <w:r w:rsidRPr="00BA626F">
        <w:rPr>
          <w:rFonts w:ascii="Arial" w:hAnsi="Arial" w:cs="Arial"/>
          <w:spacing w:val="-9"/>
          <w:sz w:val="22"/>
          <w:szCs w:val="22"/>
        </w:rPr>
        <w:t xml:space="preserve"> </w:t>
      </w:r>
      <w:r w:rsidRPr="00BA626F">
        <w:rPr>
          <w:rFonts w:ascii="Arial" w:hAnsi="Arial" w:cs="Arial"/>
          <w:sz w:val="22"/>
          <w:szCs w:val="22"/>
        </w:rPr>
        <w:t>Atti</w:t>
      </w:r>
      <w:r w:rsidRPr="00BA626F">
        <w:rPr>
          <w:rFonts w:ascii="Arial" w:hAnsi="Arial" w:cs="Arial"/>
          <w:spacing w:val="-9"/>
          <w:sz w:val="22"/>
          <w:szCs w:val="22"/>
        </w:rPr>
        <w:t xml:space="preserve"> </w:t>
      </w:r>
      <w:r w:rsidRPr="00BA626F">
        <w:rPr>
          <w:rFonts w:ascii="Arial" w:hAnsi="Arial" w:cs="Arial"/>
          <w:sz w:val="22"/>
          <w:szCs w:val="22"/>
        </w:rPr>
        <w:t>e</w:t>
      </w:r>
      <w:r w:rsidRPr="00BA626F">
        <w:rPr>
          <w:rFonts w:ascii="Arial" w:hAnsi="Arial" w:cs="Arial"/>
          <w:spacing w:val="-10"/>
          <w:sz w:val="22"/>
          <w:szCs w:val="22"/>
        </w:rPr>
        <w:t xml:space="preserve"> </w:t>
      </w:r>
      <w:r w:rsidRPr="00BA626F">
        <w:rPr>
          <w:rFonts w:ascii="Arial" w:hAnsi="Arial" w:cs="Arial"/>
          <w:sz w:val="22"/>
          <w:szCs w:val="22"/>
        </w:rPr>
        <w:t>i</w:t>
      </w:r>
      <w:r w:rsidRPr="00BA626F">
        <w:rPr>
          <w:rFonts w:ascii="Arial" w:hAnsi="Arial" w:cs="Arial"/>
          <w:spacing w:val="-9"/>
          <w:sz w:val="22"/>
          <w:szCs w:val="22"/>
        </w:rPr>
        <w:t xml:space="preserve"> </w:t>
      </w:r>
      <w:r w:rsidRPr="00BA626F">
        <w:rPr>
          <w:rFonts w:ascii="Arial" w:hAnsi="Arial" w:cs="Arial"/>
          <w:sz w:val="22"/>
          <w:szCs w:val="22"/>
        </w:rPr>
        <w:t>documenti</w:t>
      </w:r>
      <w:r w:rsidRPr="00BA626F">
        <w:rPr>
          <w:rFonts w:ascii="Arial" w:hAnsi="Arial" w:cs="Arial"/>
          <w:spacing w:val="-11"/>
          <w:sz w:val="22"/>
          <w:szCs w:val="22"/>
        </w:rPr>
        <w:t xml:space="preserve"> </w:t>
      </w:r>
      <w:r w:rsidRPr="00BA626F">
        <w:rPr>
          <w:rFonts w:ascii="Arial" w:hAnsi="Arial" w:cs="Arial"/>
          <w:sz w:val="22"/>
          <w:szCs w:val="22"/>
        </w:rPr>
        <w:t>richiamati</w:t>
      </w:r>
      <w:r w:rsidRPr="00BA626F">
        <w:rPr>
          <w:rFonts w:ascii="Arial" w:hAnsi="Arial" w:cs="Arial"/>
          <w:spacing w:val="-9"/>
          <w:sz w:val="22"/>
          <w:szCs w:val="22"/>
        </w:rPr>
        <w:t xml:space="preserve"> </w:t>
      </w:r>
      <w:r w:rsidRPr="00BA626F">
        <w:rPr>
          <w:rFonts w:ascii="Arial" w:hAnsi="Arial" w:cs="Arial"/>
          <w:sz w:val="22"/>
          <w:szCs w:val="22"/>
        </w:rPr>
        <w:t>nelle</w:t>
      </w:r>
      <w:r w:rsidRPr="00BA626F">
        <w:rPr>
          <w:rFonts w:ascii="Arial" w:hAnsi="Arial" w:cs="Arial"/>
          <w:spacing w:val="-8"/>
          <w:sz w:val="22"/>
          <w:szCs w:val="22"/>
        </w:rPr>
        <w:t xml:space="preserve"> </w:t>
      </w:r>
      <w:r w:rsidRPr="00BA626F">
        <w:rPr>
          <w:rFonts w:ascii="Arial" w:hAnsi="Arial" w:cs="Arial"/>
          <w:sz w:val="22"/>
          <w:szCs w:val="22"/>
        </w:rPr>
        <w:t>medesime</w:t>
      </w:r>
      <w:r w:rsidRPr="00BA626F">
        <w:rPr>
          <w:rFonts w:ascii="Arial" w:hAnsi="Arial" w:cs="Arial"/>
          <w:spacing w:val="-10"/>
          <w:sz w:val="22"/>
          <w:szCs w:val="22"/>
        </w:rPr>
        <w:t xml:space="preserve"> </w:t>
      </w:r>
      <w:r w:rsidRPr="00BA626F">
        <w:rPr>
          <w:rFonts w:ascii="Arial" w:hAnsi="Arial" w:cs="Arial"/>
          <w:sz w:val="22"/>
          <w:szCs w:val="22"/>
        </w:rPr>
        <w:t>premesse</w:t>
      </w:r>
      <w:r w:rsidRPr="00BA626F">
        <w:rPr>
          <w:rFonts w:ascii="Arial" w:hAnsi="Arial" w:cs="Arial"/>
          <w:spacing w:val="-11"/>
          <w:sz w:val="22"/>
          <w:szCs w:val="22"/>
        </w:rPr>
        <w:t xml:space="preserve"> </w:t>
      </w:r>
      <w:r w:rsidRPr="00BA626F">
        <w:rPr>
          <w:rFonts w:ascii="Arial" w:hAnsi="Arial" w:cs="Arial"/>
          <w:sz w:val="22"/>
          <w:szCs w:val="22"/>
        </w:rPr>
        <w:t>e</w:t>
      </w:r>
      <w:r w:rsidRPr="00BA626F">
        <w:rPr>
          <w:rFonts w:ascii="Arial" w:hAnsi="Arial" w:cs="Arial"/>
          <w:spacing w:val="-8"/>
          <w:sz w:val="22"/>
          <w:szCs w:val="22"/>
        </w:rPr>
        <w:t xml:space="preserve"> </w:t>
      </w:r>
      <w:r w:rsidRPr="00BA626F">
        <w:rPr>
          <w:rFonts w:ascii="Arial" w:hAnsi="Arial" w:cs="Arial"/>
          <w:sz w:val="22"/>
          <w:szCs w:val="22"/>
        </w:rPr>
        <w:t>nella</w:t>
      </w:r>
      <w:r w:rsidRPr="00BA626F">
        <w:rPr>
          <w:rFonts w:ascii="Arial" w:hAnsi="Arial" w:cs="Arial"/>
          <w:spacing w:val="-8"/>
          <w:sz w:val="22"/>
          <w:szCs w:val="22"/>
        </w:rPr>
        <w:t xml:space="preserve"> </w:t>
      </w:r>
      <w:r w:rsidRPr="00BA626F">
        <w:rPr>
          <w:rFonts w:ascii="Arial" w:hAnsi="Arial" w:cs="Arial"/>
          <w:sz w:val="22"/>
          <w:szCs w:val="22"/>
        </w:rPr>
        <w:t xml:space="preserve">restante parte del presente </w:t>
      </w:r>
      <w:r w:rsidR="00515AA3" w:rsidRPr="00BA626F">
        <w:rPr>
          <w:rFonts w:ascii="Arial" w:hAnsi="Arial" w:cs="Arial"/>
          <w:sz w:val="22"/>
          <w:szCs w:val="22"/>
        </w:rPr>
        <w:t>Accordo Quadro</w:t>
      </w:r>
      <w:r w:rsidRPr="00BA626F">
        <w:rPr>
          <w:rFonts w:ascii="Arial" w:hAnsi="Arial" w:cs="Arial"/>
          <w:sz w:val="22"/>
          <w:szCs w:val="22"/>
        </w:rPr>
        <w:t>, il Capitolato tecnico, l’Offerta Tecnica e l’Offerta Economica sono fonte delle obbligazioni oggetto del presente</w:t>
      </w:r>
      <w:r w:rsidRPr="00BA626F">
        <w:rPr>
          <w:rFonts w:ascii="Arial" w:hAnsi="Arial" w:cs="Arial"/>
          <w:spacing w:val="-16"/>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w:t>
      </w:r>
    </w:p>
    <w:p w14:paraId="4BC5F067"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 2 – Definizioni</w:t>
      </w:r>
    </w:p>
    <w:p w14:paraId="03A47776" w14:textId="4A7C4D81" w:rsidR="00314226" w:rsidRPr="001B4F18" w:rsidRDefault="00314226" w:rsidP="00F44561">
      <w:pPr>
        <w:widowControl w:val="0"/>
        <w:spacing w:before="120" w:after="120" w:line="40" w:lineRule="atLeast"/>
        <w:jc w:val="both"/>
        <w:rPr>
          <w:rFonts w:ascii="Arial" w:hAnsi="Arial" w:cs="Arial"/>
          <w:sz w:val="22"/>
          <w:szCs w:val="22"/>
        </w:rPr>
      </w:pPr>
      <w:r w:rsidRPr="001B4F18">
        <w:rPr>
          <w:rFonts w:ascii="Arial" w:hAnsi="Arial" w:cs="Arial"/>
          <w:sz w:val="22"/>
          <w:szCs w:val="22"/>
        </w:rPr>
        <w:t xml:space="preserve">Nell’ambito del </w:t>
      </w:r>
      <w:r w:rsidR="00515AA3" w:rsidRPr="001B4F18">
        <w:rPr>
          <w:rFonts w:ascii="Arial" w:hAnsi="Arial" w:cs="Arial"/>
          <w:sz w:val="22"/>
          <w:szCs w:val="22"/>
        </w:rPr>
        <w:t>Accordo Quadro</w:t>
      </w:r>
      <w:r w:rsidRPr="001B4F18">
        <w:rPr>
          <w:rFonts w:ascii="Arial" w:hAnsi="Arial" w:cs="Arial"/>
          <w:sz w:val="22"/>
          <w:szCs w:val="22"/>
        </w:rPr>
        <w:t xml:space="preserve"> si intende per:</w:t>
      </w:r>
    </w:p>
    <w:p w14:paraId="7045E96E" w14:textId="250B2A2A" w:rsidR="00733785" w:rsidRPr="001B4F18" w:rsidRDefault="001924E1" w:rsidP="00F44561">
      <w:pPr>
        <w:pStyle w:val="Paragrafoelenco"/>
        <w:numPr>
          <w:ilvl w:val="0"/>
          <w:numId w:val="36"/>
        </w:numPr>
        <w:spacing w:before="120" w:after="120" w:line="40" w:lineRule="atLeast"/>
        <w:jc w:val="both"/>
        <w:rPr>
          <w:rFonts w:ascii="Arial" w:hAnsi="Arial" w:cs="Arial"/>
          <w:sz w:val="22"/>
          <w:szCs w:val="22"/>
        </w:rPr>
      </w:pPr>
      <w:r w:rsidRPr="001B4F18">
        <w:rPr>
          <w:rFonts w:ascii="Arial" w:hAnsi="Arial" w:cs="Arial"/>
          <w:sz w:val="22"/>
          <w:szCs w:val="22"/>
        </w:rPr>
        <w:t xml:space="preserve">Settore </w:t>
      </w:r>
      <w:r w:rsidR="00794969" w:rsidRPr="001B4F18">
        <w:rPr>
          <w:rFonts w:ascii="Arial" w:hAnsi="Arial" w:cs="Arial"/>
          <w:sz w:val="22"/>
          <w:szCs w:val="22"/>
        </w:rPr>
        <w:t>Sicurezza Territoriale e Protezione Civile Distretto Reno</w:t>
      </w:r>
      <w:r w:rsidR="004744E9" w:rsidRPr="001B4F18">
        <w:rPr>
          <w:rFonts w:ascii="Arial" w:hAnsi="Arial" w:cs="Arial"/>
          <w:b/>
          <w:bCs/>
          <w:sz w:val="22"/>
          <w:szCs w:val="22"/>
        </w:rPr>
        <w:t>:</w:t>
      </w:r>
      <w:r w:rsidR="004744E9" w:rsidRPr="001B4F18">
        <w:rPr>
          <w:rFonts w:ascii="Arial" w:hAnsi="Arial" w:cs="Arial"/>
          <w:sz w:val="22"/>
          <w:szCs w:val="22"/>
        </w:rPr>
        <w:t xml:space="preserve"> soggetto </w:t>
      </w:r>
      <w:r w:rsidR="00BC2BF4" w:rsidRPr="001B4F18">
        <w:rPr>
          <w:rFonts w:ascii="Arial" w:hAnsi="Arial" w:cs="Arial"/>
          <w:sz w:val="22"/>
          <w:szCs w:val="22"/>
        </w:rPr>
        <w:t xml:space="preserve">sottoscrittore del presente </w:t>
      </w:r>
      <w:r w:rsidR="00733785" w:rsidRPr="001B4F18">
        <w:rPr>
          <w:rFonts w:ascii="Arial" w:hAnsi="Arial" w:cs="Arial"/>
          <w:sz w:val="22"/>
          <w:szCs w:val="22"/>
        </w:rPr>
        <w:t>Accordo Quadro;</w:t>
      </w:r>
    </w:p>
    <w:p w14:paraId="27970F10" w14:textId="2EAC75B6" w:rsidR="004744E9" w:rsidRPr="001B4F18" w:rsidRDefault="00716FAD" w:rsidP="00F44561">
      <w:pPr>
        <w:spacing w:before="120" w:after="120" w:line="40" w:lineRule="atLeast"/>
        <w:ind w:left="360"/>
        <w:jc w:val="both"/>
        <w:rPr>
          <w:rFonts w:ascii="Arial" w:hAnsi="Arial" w:cs="Arial"/>
          <w:sz w:val="22"/>
          <w:szCs w:val="22"/>
        </w:rPr>
      </w:pPr>
      <w:r w:rsidRPr="001B4F18">
        <w:rPr>
          <w:rFonts w:ascii="Arial" w:hAnsi="Arial" w:cs="Arial"/>
          <w:sz w:val="22"/>
          <w:szCs w:val="22"/>
        </w:rPr>
        <w:t xml:space="preserve">Il soggetto che rappresenta il </w:t>
      </w:r>
      <w:proofErr w:type="gramStart"/>
      <w:r w:rsidR="009B09E1" w:rsidRPr="001B4F18">
        <w:rPr>
          <w:rFonts w:ascii="Arial" w:hAnsi="Arial" w:cs="Arial"/>
          <w:sz w:val="22"/>
          <w:szCs w:val="22"/>
        </w:rPr>
        <w:t>predetto</w:t>
      </w:r>
      <w:proofErr w:type="gramEnd"/>
      <w:r w:rsidR="009B09E1" w:rsidRPr="001B4F18">
        <w:rPr>
          <w:rFonts w:ascii="Arial" w:hAnsi="Arial" w:cs="Arial"/>
          <w:sz w:val="22"/>
          <w:szCs w:val="22"/>
        </w:rPr>
        <w:t xml:space="preserve"> </w:t>
      </w:r>
      <w:r w:rsidR="00FB5C21" w:rsidRPr="001B4F18">
        <w:rPr>
          <w:rFonts w:ascii="Arial" w:hAnsi="Arial" w:cs="Arial"/>
          <w:sz w:val="22"/>
          <w:szCs w:val="22"/>
        </w:rPr>
        <w:t>Settore</w:t>
      </w:r>
      <w:r w:rsidR="009B09E1" w:rsidRPr="001B4F18">
        <w:rPr>
          <w:rFonts w:ascii="Arial" w:hAnsi="Arial" w:cs="Arial"/>
          <w:sz w:val="22"/>
          <w:szCs w:val="22"/>
        </w:rPr>
        <w:t xml:space="preserve"> ricopre il ruolo altresì di: </w:t>
      </w:r>
      <w:r w:rsidRPr="001B4F18">
        <w:rPr>
          <w:rFonts w:ascii="Arial" w:hAnsi="Arial" w:cs="Arial"/>
          <w:sz w:val="22"/>
          <w:szCs w:val="22"/>
        </w:rPr>
        <w:t xml:space="preserve"> </w:t>
      </w:r>
    </w:p>
    <w:p w14:paraId="69299966" w14:textId="77777777" w:rsidR="004744E9" w:rsidRPr="001B4F18" w:rsidRDefault="004744E9" w:rsidP="00F44561">
      <w:pPr>
        <w:pStyle w:val="Paragrafoelenco"/>
        <w:keepNext/>
        <w:keepLines/>
        <w:numPr>
          <w:ilvl w:val="0"/>
          <w:numId w:val="28"/>
        </w:numPr>
        <w:autoSpaceDN w:val="0"/>
        <w:spacing w:before="120" w:after="120" w:line="40" w:lineRule="atLeast"/>
        <w:jc w:val="both"/>
        <w:textAlignment w:val="baseline"/>
        <w:outlineLvl w:val="1"/>
        <w:rPr>
          <w:rFonts w:ascii="Arial" w:hAnsi="Arial" w:cs="Arial"/>
          <w:sz w:val="22"/>
          <w:szCs w:val="22"/>
        </w:rPr>
      </w:pPr>
      <w:r w:rsidRPr="001B4F18">
        <w:rPr>
          <w:rFonts w:ascii="Arial" w:hAnsi="Arial" w:cs="Arial"/>
          <w:sz w:val="22"/>
          <w:szCs w:val="22"/>
        </w:rPr>
        <w:t>Responsabile Unico del Procedimento dell’Accordo quadro;</w:t>
      </w:r>
    </w:p>
    <w:p w14:paraId="7BEECDEB" w14:textId="77777777" w:rsidR="004744E9" w:rsidRPr="001B4F18" w:rsidRDefault="004744E9" w:rsidP="00F44561">
      <w:pPr>
        <w:pStyle w:val="Paragrafoelenco"/>
        <w:keepNext/>
        <w:keepLines/>
        <w:numPr>
          <w:ilvl w:val="0"/>
          <w:numId w:val="28"/>
        </w:numPr>
        <w:autoSpaceDN w:val="0"/>
        <w:spacing w:before="120" w:after="120" w:line="40" w:lineRule="atLeast"/>
        <w:jc w:val="both"/>
        <w:textAlignment w:val="baseline"/>
        <w:outlineLvl w:val="1"/>
        <w:rPr>
          <w:rFonts w:ascii="Arial" w:hAnsi="Arial" w:cs="Arial"/>
          <w:sz w:val="22"/>
          <w:szCs w:val="22"/>
        </w:rPr>
      </w:pPr>
      <w:r w:rsidRPr="001B4F18">
        <w:rPr>
          <w:rFonts w:ascii="Arial" w:hAnsi="Arial" w:cs="Arial"/>
          <w:sz w:val="22"/>
          <w:szCs w:val="22"/>
        </w:rPr>
        <w:t>Responsabile Unico del Procedimento del singolo intervento (nel seguito denominato anche “RUP”).</w:t>
      </w:r>
    </w:p>
    <w:p w14:paraId="50C873BB" w14:textId="77777777" w:rsidR="0047444B" w:rsidRPr="001B4F18" w:rsidRDefault="0047444B" w:rsidP="0047444B">
      <w:pPr>
        <w:pStyle w:val="Paragrafoelenco"/>
        <w:numPr>
          <w:ilvl w:val="0"/>
          <w:numId w:val="36"/>
        </w:numPr>
        <w:spacing w:before="120" w:after="120" w:line="40" w:lineRule="atLeast"/>
        <w:jc w:val="both"/>
        <w:rPr>
          <w:rFonts w:ascii="Arial" w:hAnsi="Arial" w:cs="Arial"/>
          <w:sz w:val="22"/>
          <w:szCs w:val="22"/>
        </w:rPr>
      </w:pPr>
      <w:r w:rsidRPr="001B4F18">
        <w:rPr>
          <w:rFonts w:ascii="Arial" w:hAnsi="Arial" w:cs="Arial"/>
          <w:sz w:val="22"/>
          <w:szCs w:val="22"/>
        </w:rPr>
        <w:t>Ufficio per la Sicurezza territoriale e la protezione Civile di Bologna (USTPC Bologna): soggetto per conto del quale viene svolto il servizio, a seguito di stipula di regolare contratto;</w:t>
      </w:r>
    </w:p>
    <w:p w14:paraId="0ACCF0D2" w14:textId="32C81EB1" w:rsidR="004C1BC8" w:rsidRPr="001B4F18" w:rsidRDefault="00B5626A" w:rsidP="00F44561">
      <w:pPr>
        <w:pStyle w:val="Paragrafoelenco"/>
        <w:numPr>
          <w:ilvl w:val="0"/>
          <w:numId w:val="36"/>
        </w:numPr>
        <w:spacing w:before="120" w:after="120" w:line="40" w:lineRule="atLeast"/>
        <w:jc w:val="both"/>
        <w:rPr>
          <w:rFonts w:ascii="Arial" w:hAnsi="Arial" w:cs="Arial"/>
          <w:sz w:val="22"/>
          <w:szCs w:val="22"/>
        </w:rPr>
      </w:pPr>
      <w:r w:rsidRPr="001B4F18">
        <w:rPr>
          <w:rFonts w:ascii="Arial" w:hAnsi="Arial" w:cs="Arial"/>
          <w:sz w:val="22"/>
          <w:szCs w:val="22"/>
        </w:rPr>
        <w:t>Fornitore</w:t>
      </w:r>
      <w:r w:rsidR="00B53ECE" w:rsidRPr="001B4F18">
        <w:rPr>
          <w:rFonts w:ascii="Arial" w:hAnsi="Arial" w:cs="Arial"/>
          <w:sz w:val="22"/>
          <w:szCs w:val="22"/>
        </w:rPr>
        <w:t xml:space="preserve">: professionista </w:t>
      </w:r>
      <w:r w:rsidR="004744E9" w:rsidRPr="001B4F18">
        <w:rPr>
          <w:rFonts w:ascii="Arial" w:hAnsi="Arial" w:cs="Arial"/>
          <w:sz w:val="22"/>
          <w:szCs w:val="22"/>
        </w:rPr>
        <w:t xml:space="preserve">persona fisica o giuridica o altro soggetto, anche nella forma del Raggruppamento temporaneo tra imprese, o consorzio o altra forma di cui all’articolo 45 del </w:t>
      </w:r>
      <w:proofErr w:type="spellStart"/>
      <w:r w:rsidR="004744E9" w:rsidRPr="001B4F18">
        <w:rPr>
          <w:rFonts w:ascii="Arial" w:hAnsi="Arial" w:cs="Arial"/>
          <w:sz w:val="22"/>
          <w:szCs w:val="22"/>
        </w:rPr>
        <w:t>D.Lgs.</w:t>
      </w:r>
      <w:proofErr w:type="spellEnd"/>
      <w:r w:rsidR="004744E9" w:rsidRPr="001B4F18">
        <w:rPr>
          <w:rFonts w:ascii="Arial" w:hAnsi="Arial" w:cs="Arial"/>
          <w:sz w:val="22"/>
          <w:szCs w:val="22"/>
        </w:rPr>
        <w:t xml:space="preserve"> n. 50/2016 e </w:t>
      </w:r>
      <w:proofErr w:type="spellStart"/>
      <w:r w:rsidR="004744E9" w:rsidRPr="001B4F18">
        <w:rPr>
          <w:rFonts w:ascii="Arial" w:hAnsi="Arial" w:cs="Arial"/>
          <w:sz w:val="22"/>
          <w:szCs w:val="22"/>
        </w:rPr>
        <w:t>s.m.i.</w:t>
      </w:r>
      <w:proofErr w:type="spellEnd"/>
      <w:r w:rsidR="004744E9" w:rsidRPr="001B4F18">
        <w:rPr>
          <w:rFonts w:ascii="Arial" w:hAnsi="Arial" w:cs="Arial"/>
          <w:sz w:val="22"/>
          <w:szCs w:val="22"/>
        </w:rPr>
        <w:t>, che, con la firma del</w:t>
      </w:r>
      <w:r w:rsidR="00B53ECE" w:rsidRPr="001B4F18">
        <w:rPr>
          <w:rFonts w:ascii="Arial" w:hAnsi="Arial" w:cs="Arial"/>
          <w:sz w:val="22"/>
          <w:szCs w:val="22"/>
        </w:rPr>
        <w:t>l’</w:t>
      </w:r>
      <w:r w:rsidR="004744E9" w:rsidRPr="001B4F18">
        <w:rPr>
          <w:rFonts w:ascii="Arial" w:hAnsi="Arial" w:cs="Arial"/>
          <w:sz w:val="22"/>
          <w:szCs w:val="22"/>
        </w:rPr>
        <w:t>Accordo quadro</w:t>
      </w:r>
      <w:r w:rsidR="00B53ECE" w:rsidRPr="001B4F18">
        <w:rPr>
          <w:rFonts w:ascii="Arial" w:hAnsi="Arial" w:cs="Arial"/>
          <w:sz w:val="22"/>
          <w:szCs w:val="22"/>
        </w:rPr>
        <w:t xml:space="preserve"> e dei contratti applicativi</w:t>
      </w:r>
      <w:r w:rsidR="004744E9" w:rsidRPr="001B4F18">
        <w:rPr>
          <w:rFonts w:ascii="Arial" w:hAnsi="Arial" w:cs="Arial"/>
          <w:sz w:val="22"/>
          <w:szCs w:val="22"/>
        </w:rPr>
        <w:t>, si impegna ad eseguire il servizio.</w:t>
      </w:r>
    </w:p>
    <w:p w14:paraId="040EC04C"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 3 - Norme regolatrici e disciplina applicabile</w:t>
      </w:r>
    </w:p>
    <w:p w14:paraId="44F3C819" w14:textId="5DB73B1B"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L'erogazione dei beni oggetto del presente </w:t>
      </w:r>
      <w:r w:rsidR="00515AA3" w:rsidRPr="00BA626F">
        <w:rPr>
          <w:rFonts w:ascii="Arial" w:hAnsi="Arial" w:cs="Arial"/>
          <w:sz w:val="22"/>
          <w:szCs w:val="22"/>
        </w:rPr>
        <w:t>Accordo Quadro</w:t>
      </w:r>
      <w:r w:rsidRPr="00BA626F">
        <w:rPr>
          <w:rFonts w:ascii="Arial" w:hAnsi="Arial" w:cs="Arial"/>
          <w:sz w:val="22"/>
          <w:szCs w:val="22"/>
        </w:rPr>
        <w:t xml:space="preserve"> è regolata in via</w:t>
      </w:r>
      <w:r w:rsidRPr="00BA626F">
        <w:rPr>
          <w:rFonts w:ascii="Arial" w:hAnsi="Arial" w:cs="Arial"/>
          <w:spacing w:val="-13"/>
          <w:sz w:val="22"/>
          <w:szCs w:val="22"/>
        </w:rPr>
        <w:t xml:space="preserve"> </w:t>
      </w:r>
      <w:r w:rsidRPr="00BA626F">
        <w:rPr>
          <w:rFonts w:ascii="Arial" w:hAnsi="Arial" w:cs="Arial"/>
          <w:sz w:val="22"/>
          <w:szCs w:val="22"/>
        </w:rPr>
        <w:t>gradata:</w:t>
      </w:r>
    </w:p>
    <w:p w14:paraId="57505287" w14:textId="36E1A6FE" w:rsidR="00314226" w:rsidRPr="00BA626F" w:rsidRDefault="00314226" w:rsidP="00F44561">
      <w:pPr>
        <w:pStyle w:val="Paragrafoelenco"/>
        <w:widowControl w:val="0"/>
        <w:numPr>
          <w:ilvl w:val="0"/>
          <w:numId w:val="32"/>
        </w:numPr>
        <w:spacing w:before="120" w:after="120" w:line="40" w:lineRule="atLeast"/>
        <w:jc w:val="both"/>
        <w:rPr>
          <w:rFonts w:ascii="Arial" w:hAnsi="Arial" w:cs="Arial"/>
          <w:sz w:val="22"/>
          <w:szCs w:val="22"/>
        </w:rPr>
      </w:pPr>
      <w:r w:rsidRPr="00BA626F">
        <w:rPr>
          <w:rFonts w:ascii="Arial" w:hAnsi="Arial" w:cs="Arial"/>
          <w:sz w:val="22"/>
          <w:szCs w:val="22"/>
        </w:rPr>
        <w:t xml:space="preserve">dalle clausole del presente </w:t>
      </w:r>
      <w:r w:rsidR="00515AA3" w:rsidRPr="00BA626F">
        <w:rPr>
          <w:rFonts w:ascii="Arial" w:hAnsi="Arial" w:cs="Arial"/>
          <w:sz w:val="22"/>
          <w:szCs w:val="22"/>
        </w:rPr>
        <w:t>Accordo Quadro</w:t>
      </w:r>
      <w:r w:rsidRPr="00BA626F">
        <w:rPr>
          <w:rFonts w:ascii="Arial" w:hAnsi="Arial" w:cs="Arial"/>
          <w:sz w:val="22"/>
          <w:szCs w:val="22"/>
        </w:rPr>
        <w:t xml:space="preserve"> e dagli Allegati ivi richiamati, in particolare dal Capitolato tecnico, dall’Offerta Tecnica e dall’Offerta Economica </w:t>
      </w:r>
      <w:r w:rsidR="001C6074" w:rsidRPr="00BA626F">
        <w:rPr>
          <w:rFonts w:ascii="Arial" w:hAnsi="Arial" w:cs="Arial"/>
          <w:sz w:val="22"/>
          <w:szCs w:val="22"/>
        </w:rPr>
        <w:t>del Fornitore</w:t>
      </w:r>
      <w:r w:rsidRPr="00BA626F">
        <w:rPr>
          <w:rFonts w:ascii="Arial" w:hAnsi="Arial" w:cs="Arial"/>
          <w:sz w:val="22"/>
          <w:szCs w:val="22"/>
        </w:rPr>
        <w:t>, che costituiscono la manifestazione integrale di tutti gli accordi intervenuti con il Fornitore relativamente alle attività e prestazioni</w:t>
      </w:r>
      <w:r w:rsidRPr="00BA626F">
        <w:rPr>
          <w:rFonts w:ascii="Arial" w:hAnsi="Arial" w:cs="Arial"/>
          <w:spacing w:val="-4"/>
          <w:sz w:val="22"/>
          <w:szCs w:val="22"/>
        </w:rPr>
        <w:t xml:space="preserve"> </w:t>
      </w:r>
      <w:r w:rsidRPr="00BA626F">
        <w:rPr>
          <w:rFonts w:ascii="Arial" w:hAnsi="Arial" w:cs="Arial"/>
          <w:sz w:val="22"/>
          <w:szCs w:val="22"/>
        </w:rPr>
        <w:t>contrattuali;</w:t>
      </w:r>
    </w:p>
    <w:p w14:paraId="3F7AF104" w14:textId="2FF077BD" w:rsidR="00314226" w:rsidRPr="00BA626F" w:rsidRDefault="00314226" w:rsidP="00F44561">
      <w:pPr>
        <w:pStyle w:val="Paragrafoelenco"/>
        <w:widowControl w:val="0"/>
        <w:numPr>
          <w:ilvl w:val="0"/>
          <w:numId w:val="32"/>
        </w:numPr>
        <w:spacing w:before="120" w:after="120" w:line="40" w:lineRule="atLeast"/>
        <w:jc w:val="both"/>
        <w:rPr>
          <w:rFonts w:ascii="Arial" w:hAnsi="Arial" w:cs="Arial"/>
          <w:sz w:val="22"/>
          <w:szCs w:val="22"/>
        </w:rPr>
      </w:pPr>
      <w:r w:rsidRPr="00BA626F">
        <w:rPr>
          <w:rFonts w:ascii="Arial" w:hAnsi="Arial" w:cs="Arial"/>
          <w:sz w:val="22"/>
          <w:szCs w:val="22"/>
        </w:rPr>
        <w:t xml:space="preserve">dalle disposizioni di cui al D. Lgs. n. 50/2016 e comunque dalle norme di </w:t>
      </w:r>
      <w:r w:rsidR="007D726F">
        <w:rPr>
          <w:rFonts w:ascii="Arial" w:hAnsi="Arial" w:cs="Arial"/>
          <w:sz w:val="22"/>
          <w:szCs w:val="22"/>
        </w:rPr>
        <w:t>USTCP Bologna</w:t>
      </w:r>
      <w:r w:rsidRPr="00BA626F">
        <w:rPr>
          <w:rFonts w:ascii="Arial" w:hAnsi="Arial" w:cs="Arial"/>
          <w:sz w:val="22"/>
          <w:szCs w:val="22"/>
        </w:rPr>
        <w:t xml:space="preserve"> in materia di appalti</w:t>
      </w:r>
      <w:r w:rsidRPr="00BA626F">
        <w:rPr>
          <w:rFonts w:ascii="Arial" w:hAnsi="Arial" w:cs="Arial"/>
          <w:spacing w:val="-2"/>
          <w:sz w:val="22"/>
          <w:szCs w:val="22"/>
        </w:rPr>
        <w:t xml:space="preserve"> </w:t>
      </w:r>
      <w:r w:rsidRPr="00BA626F">
        <w:rPr>
          <w:rFonts w:ascii="Arial" w:hAnsi="Arial" w:cs="Arial"/>
          <w:sz w:val="22"/>
          <w:szCs w:val="22"/>
        </w:rPr>
        <w:t>pubblici;</w:t>
      </w:r>
    </w:p>
    <w:p w14:paraId="6A7CF679" w14:textId="77777777" w:rsidR="00314226" w:rsidRPr="00BA626F" w:rsidRDefault="00314226" w:rsidP="00F44561">
      <w:pPr>
        <w:pStyle w:val="Paragrafoelenco"/>
        <w:widowControl w:val="0"/>
        <w:numPr>
          <w:ilvl w:val="0"/>
          <w:numId w:val="32"/>
        </w:numPr>
        <w:spacing w:before="120" w:after="120" w:line="40" w:lineRule="atLeast"/>
        <w:jc w:val="both"/>
        <w:rPr>
          <w:rFonts w:ascii="Arial" w:hAnsi="Arial" w:cs="Arial"/>
          <w:sz w:val="22"/>
          <w:szCs w:val="22"/>
        </w:rPr>
      </w:pPr>
      <w:r w:rsidRPr="00BA626F">
        <w:rPr>
          <w:rFonts w:ascii="Arial" w:hAnsi="Arial" w:cs="Arial"/>
          <w:sz w:val="22"/>
          <w:szCs w:val="22"/>
        </w:rPr>
        <w:t xml:space="preserve">dal </w:t>
      </w:r>
      <w:proofErr w:type="gramStart"/>
      <w:r w:rsidRPr="00BA626F">
        <w:rPr>
          <w:rFonts w:ascii="Arial" w:hAnsi="Arial" w:cs="Arial"/>
          <w:sz w:val="22"/>
          <w:szCs w:val="22"/>
        </w:rPr>
        <w:t>Codice Civile</w:t>
      </w:r>
      <w:proofErr w:type="gramEnd"/>
      <w:r w:rsidRPr="00BA626F">
        <w:rPr>
          <w:rFonts w:ascii="Arial" w:hAnsi="Arial" w:cs="Arial"/>
          <w:sz w:val="22"/>
          <w:szCs w:val="22"/>
        </w:rPr>
        <w:t xml:space="preserve"> e dalle altre disposizioni normative in vigore in materia di contratti di diritto privato.</w:t>
      </w:r>
    </w:p>
    <w:p w14:paraId="57087FDC" w14:textId="7F1FAADF"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In caso di difficoltà interpretative tra quanto contenuto nel Capitolato tecnico e suoi allegati e quanto dichiarato nell’Offerta Tecnica, prevarrà quanto contenuto nel Capitolato tecnico e suoi allegati,</w:t>
      </w:r>
      <w:r w:rsidRPr="00BA626F">
        <w:rPr>
          <w:rFonts w:ascii="Arial" w:hAnsi="Arial" w:cs="Arial"/>
          <w:spacing w:val="-16"/>
          <w:sz w:val="22"/>
          <w:szCs w:val="22"/>
        </w:rPr>
        <w:t xml:space="preserve"> </w:t>
      </w:r>
      <w:r w:rsidRPr="00BA626F">
        <w:rPr>
          <w:rFonts w:ascii="Arial" w:hAnsi="Arial" w:cs="Arial"/>
          <w:sz w:val="22"/>
          <w:szCs w:val="22"/>
        </w:rPr>
        <w:t>fatto</w:t>
      </w:r>
      <w:r w:rsidRPr="00BA626F">
        <w:rPr>
          <w:rFonts w:ascii="Arial" w:hAnsi="Arial" w:cs="Arial"/>
          <w:spacing w:val="-19"/>
          <w:sz w:val="22"/>
          <w:szCs w:val="22"/>
        </w:rPr>
        <w:t xml:space="preserve"> </w:t>
      </w:r>
      <w:r w:rsidRPr="00BA626F">
        <w:rPr>
          <w:rFonts w:ascii="Arial" w:hAnsi="Arial" w:cs="Arial"/>
          <w:sz w:val="22"/>
          <w:szCs w:val="22"/>
        </w:rPr>
        <w:t>comunque</w:t>
      </w:r>
      <w:r w:rsidRPr="00BA626F">
        <w:rPr>
          <w:rFonts w:ascii="Arial" w:hAnsi="Arial" w:cs="Arial"/>
          <w:spacing w:val="-21"/>
          <w:sz w:val="22"/>
          <w:szCs w:val="22"/>
        </w:rPr>
        <w:t xml:space="preserve"> </w:t>
      </w:r>
      <w:r w:rsidRPr="00BA626F">
        <w:rPr>
          <w:rFonts w:ascii="Arial" w:hAnsi="Arial" w:cs="Arial"/>
          <w:sz w:val="22"/>
          <w:szCs w:val="22"/>
        </w:rPr>
        <w:t>salvo</w:t>
      </w:r>
      <w:r w:rsidRPr="00BA626F">
        <w:rPr>
          <w:rFonts w:ascii="Arial" w:hAnsi="Arial" w:cs="Arial"/>
          <w:spacing w:val="-16"/>
          <w:sz w:val="22"/>
          <w:szCs w:val="22"/>
        </w:rPr>
        <w:t xml:space="preserve"> </w:t>
      </w:r>
      <w:r w:rsidRPr="00BA626F">
        <w:rPr>
          <w:rFonts w:ascii="Arial" w:hAnsi="Arial" w:cs="Arial"/>
          <w:sz w:val="22"/>
          <w:szCs w:val="22"/>
        </w:rPr>
        <w:t>il</w:t>
      </w:r>
      <w:r w:rsidRPr="00BA626F">
        <w:rPr>
          <w:rFonts w:ascii="Arial" w:hAnsi="Arial" w:cs="Arial"/>
          <w:spacing w:val="-17"/>
          <w:sz w:val="22"/>
          <w:szCs w:val="22"/>
        </w:rPr>
        <w:t xml:space="preserve"> </w:t>
      </w:r>
      <w:r w:rsidRPr="00BA626F">
        <w:rPr>
          <w:rFonts w:ascii="Arial" w:hAnsi="Arial" w:cs="Arial"/>
          <w:sz w:val="22"/>
          <w:szCs w:val="22"/>
        </w:rPr>
        <w:t>caso</w:t>
      </w:r>
      <w:r w:rsidRPr="00BA626F">
        <w:rPr>
          <w:rFonts w:ascii="Arial" w:hAnsi="Arial" w:cs="Arial"/>
          <w:spacing w:val="-19"/>
          <w:sz w:val="22"/>
          <w:szCs w:val="22"/>
        </w:rPr>
        <w:t xml:space="preserve"> </w:t>
      </w:r>
      <w:r w:rsidRPr="00BA626F">
        <w:rPr>
          <w:rFonts w:ascii="Arial" w:hAnsi="Arial" w:cs="Arial"/>
          <w:sz w:val="22"/>
          <w:szCs w:val="22"/>
        </w:rPr>
        <w:t>in</w:t>
      </w:r>
      <w:r w:rsidRPr="00BA626F">
        <w:rPr>
          <w:rFonts w:ascii="Arial" w:hAnsi="Arial" w:cs="Arial"/>
          <w:spacing w:val="-19"/>
          <w:sz w:val="22"/>
          <w:szCs w:val="22"/>
        </w:rPr>
        <w:t xml:space="preserve"> </w:t>
      </w:r>
      <w:r w:rsidRPr="00BA626F">
        <w:rPr>
          <w:rFonts w:ascii="Arial" w:hAnsi="Arial" w:cs="Arial"/>
          <w:sz w:val="22"/>
          <w:szCs w:val="22"/>
        </w:rPr>
        <w:t>cui</w:t>
      </w:r>
      <w:r w:rsidRPr="00BA626F">
        <w:rPr>
          <w:rFonts w:ascii="Arial" w:hAnsi="Arial" w:cs="Arial"/>
          <w:spacing w:val="-17"/>
          <w:sz w:val="22"/>
          <w:szCs w:val="22"/>
        </w:rPr>
        <w:t xml:space="preserve"> </w:t>
      </w:r>
      <w:r w:rsidRPr="00BA626F">
        <w:rPr>
          <w:rFonts w:ascii="Arial" w:hAnsi="Arial" w:cs="Arial"/>
          <w:sz w:val="22"/>
          <w:szCs w:val="22"/>
        </w:rPr>
        <w:t>l’Offerta</w:t>
      </w:r>
      <w:r w:rsidRPr="00BA626F">
        <w:rPr>
          <w:rFonts w:ascii="Arial" w:hAnsi="Arial" w:cs="Arial"/>
          <w:spacing w:val="-16"/>
          <w:sz w:val="22"/>
          <w:szCs w:val="22"/>
        </w:rPr>
        <w:t xml:space="preserve"> </w:t>
      </w:r>
      <w:r w:rsidRPr="00BA626F">
        <w:rPr>
          <w:rFonts w:ascii="Arial" w:hAnsi="Arial" w:cs="Arial"/>
          <w:sz w:val="22"/>
          <w:szCs w:val="22"/>
        </w:rPr>
        <w:t>Tecnica</w:t>
      </w:r>
      <w:r w:rsidRPr="00BA626F">
        <w:rPr>
          <w:rFonts w:ascii="Arial" w:hAnsi="Arial" w:cs="Arial"/>
          <w:spacing w:val="-19"/>
          <w:sz w:val="22"/>
          <w:szCs w:val="22"/>
        </w:rPr>
        <w:t xml:space="preserve"> </w:t>
      </w:r>
      <w:r w:rsidR="0093466C" w:rsidRPr="00BA626F">
        <w:rPr>
          <w:rFonts w:ascii="Arial" w:hAnsi="Arial" w:cs="Arial"/>
          <w:sz w:val="22"/>
          <w:szCs w:val="22"/>
        </w:rPr>
        <w:t>contenga,</w:t>
      </w:r>
      <w:r w:rsidR="0093466C" w:rsidRPr="00BA626F">
        <w:rPr>
          <w:rFonts w:ascii="Arial" w:hAnsi="Arial" w:cs="Arial"/>
          <w:spacing w:val="-17"/>
          <w:sz w:val="22"/>
          <w:szCs w:val="22"/>
        </w:rPr>
        <w:t xml:space="preserve"> </w:t>
      </w:r>
      <w:proofErr w:type="gramStart"/>
      <w:r w:rsidR="0093466C" w:rsidRPr="00BA626F">
        <w:rPr>
          <w:rFonts w:ascii="Arial" w:hAnsi="Arial" w:cs="Arial"/>
          <w:spacing w:val="-17"/>
          <w:sz w:val="22"/>
          <w:szCs w:val="22"/>
        </w:rPr>
        <w:t xml:space="preserve">a </w:t>
      </w:r>
      <w:r w:rsidRPr="00BA626F">
        <w:rPr>
          <w:rFonts w:ascii="Arial" w:hAnsi="Arial" w:cs="Arial"/>
          <w:spacing w:val="-19"/>
          <w:sz w:val="22"/>
          <w:szCs w:val="22"/>
        </w:rPr>
        <w:t xml:space="preserve"> </w:t>
      </w:r>
      <w:r w:rsidRPr="00BA626F">
        <w:rPr>
          <w:rFonts w:ascii="Arial" w:hAnsi="Arial" w:cs="Arial"/>
          <w:sz w:val="22"/>
          <w:szCs w:val="22"/>
        </w:rPr>
        <w:t>giudizio</w:t>
      </w:r>
      <w:proofErr w:type="gramEnd"/>
      <w:r w:rsidRPr="00BA626F">
        <w:rPr>
          <w:rFonts w:ascii="Arial" w:hAnsi="Arial" w:cs="Arial"/>
          <w:spacing w:val="-16"/>
          <w:sz w:val="22"/>
          <w:szCs w:val="22"/>
        </w:rPr>
        <w:t xml:space="preserve"> </w:t>
      </w:r>
      <w:r w:rsidRPr="00BA626F">
        <w:rPr>
          <w:rFonts w:ascii="Arial" w:hAnsi="Arial" w:cs="Arial"/>
          <w:sz w:val="22"/>
          <w:szCs w:val="22"/>
        </w:rPr>
        <w:t>d</w:t>
      </w:r>
      <w:r w:rsidR="00102CF3" w:rsidRPr="00BA626F">
        <w:rPr>
          <w:rFonts w:ascii="Arial" w:hAnsi="Arial" w:cs="Arial"/>
          <w:sz w:val="22"/>
          <w:szCs w:val="22"/>
        </w:rPr>
        <w:t>el</w:t>
      </w:r>
      <w:r w:rsidR="00771BC3">
        <w:rPr>
          <w:rFonts w:ascii="Arial" w:hAnsi="Arial" w:cs="Arial"/>
          <w:sz w:val="22"/>
          <w:szCs w:val="22"/>
        </w:rPr>
        <w:t>l’</w:t>
      </w:r>
      <w:r w:rsidR="00102CF3"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previsioni migliorative rispetto a quelle contenute nei Capitolato tecnico e suoi</w:t>
      </w:r>
      <w:r w:rsidRPr="00BA626F">
        <w:rPr>
          <w:rFonts w:ascii="Arial" w:hAnsi="Arial" w:cs="Arial"/>
          <w:spacing w:val="-21"/>
          <w:sz w:val="22"/>
          <w:szCs w:val="22"/>
        </w:rPr>
        <w:t xml:space="preserve"> </w:t>
      </w:r>
      <w:r w:rsidRPr="00BA626F">
        <w:rPr>
          <w:rFonts w:ascii="Arial" w:hAnsi="Arial" w:cs="Arial"/>
          <w:sz w:val="22"/>
          <w:szCs w:val="22"/>
        </w:rPr>
        <w:t>allegati.</w:t>
      </w:r>
    </w:p>
    <w:p w14:paraId="7C1DF715" w14:textId="389A09FA"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Le clausole del </w:t>
      </w:r>
      <w:r w:rsidR="00515AA3" w:rsidRPr="00BA626F">
        <w:rPr>
          <w:rFonts w:ascii="Arial" w:hAnsi="Arial" w:cs="Arial"/>
          <w:sz w:val="22"/>
          <w:szCs w:val="22"/>
        </w:rPr>
        <w:t>Accordo Quadro</w:t>
      </w:r>
      <w:r w:rsidRPr="00BA626F">
        <w:rPr>
          <w:rFonts w:ascii="Arial" w:hAnsi="Arial" w:cs="Arial"/>
          <w:sz w:val="22"/>
          <w:szCs w:val="22"/>
        </w:rPr>
        <w:t xml:space="preserve"> sono sostituite, modificate o abrogate automaticamente per effetto di norme aventi carattere cogente contenute in leggi o regolamenti che entreranno in vigore successivamente, fermo restando che in ogni caso, anche ove intervengano modificazioni autoritative dei prezzi migliorative per il Fornitore, quest’ultimo rinuncia a promuovere azioni o ad opporre eccezioni rivolte a sospendere o a risolvere il rapporto contrattuale in</w:t>
      </w:r>
      <w:r w:rsidRPr="00BA626F">
        <w:rPr>
          <w:rFonts w:ascii="Arial" w:hAnsi="Arial" w:cs="Arial"/>
          <w:spacing w:val="-17"/>
          <w:sz w:val="22"/>
          <w:szCs w:val="22"/>
        </w:rPr>
        <w:t xml:space="preserve"> </w:t>
      </w:r>
      <w:r w:rsidRPr="00BA626F">
        <w:rPr>
          <w:rFonts w:ascii="Arial" w:hAnsi="Arial" w:cs="Arial"/>
          <w:sz w:val="22"/>
          <w:szCs w:val="22"/>
        </w:rPr>
        <w:t>essere.</w:t>
      </w:r>
    </w:p>
    <w:p w14:paraId="249CCA81" w14:textId="4917E292" w:rsidR="00314226" w:rsidRPr="00BA626F" w:rsidRDefault="007D06F2" w:rsidP="00F44561">
      <w:pPr>
        <w:widowControl w:val="0"/>
        <w:spacing w:before="120" w:after="120" w:line="40" w:lineRule="atLeast"/>
        <w:jc w:val="both"/>
        <w:rPr>
          <w:rFonts w:ascii="Arial" w:hAnsi="Arial" w:cs="Arial"/>
          <w:b/>
          <w:sz w:val="22"/>
          <w:szCs w:val="22"/>
          <w:u w:val="single"/>
        </w:rPr>
      </w:pPr>
      <w:r w:rsidRPr="00BA626F">
        <w:rPr>
          <w:rFonts w:ascii="Arial" w:hAnsi="Arial" w:cs="Arial"/>
          <w:sz w:val="22"/>
          <w:szCs w:val="22"/>
        </w:rPr>
        <w:t>Il Fornitore</w:t>
      </w:r>
      <w:r w:rsidR="00314226" w:rsidRPr="00BA626F">
        <w:rPr>
          <w:rFonts w:ascii="Arial" w:hAnsi="Arial" w:cs="Arial"/>
          <w:sz w:val="22"/>
          <w:szCs w:val="22"/>
        </w:rPr>
        <w:t xml:space="preserve"> è tenuto all’esatta osservanza di tutte le leggi, regolamenti e norme vigenti in materia comprese quelle che potessero essere emanate in corso di</w:t>
      </w:r>
      <w:r w:rsidR="00314226" w:rsidRPr="00BA626F">
        <w:rPr>
          <w:rFonts w:ascii="Arial" w:hAnsi="Arial" w:cs="Arial"/>
          <w:spacing w:val="-9"/>
          <w:sz w:val="22"/>
          <w:szCs w:val="22"/>
        </w:rPr>
        <w:t xml:space="preserve"> </w:t>
      </w:r>
      <w:r w:rsidR="00515AA3" w:rsidRPr="00BA626F">
        <w:rPr>
          <w:rFonts w:ascii="Arial" w:hAnsi="Arial" w:cs="Arial"/>
          <w:sz w:val="22"/>
          <w:szCs w:val="22"/>
        </w:rPr>
        <w:t>Accordo Quadro</w:t>
      </w:r>
      <w:r w:rsidR="002556E6" w:rsidRPr="00BA626F">
        <w:rPr>
          <w:rFonts w:ascii="Arial" w:hAnsi="Arial" w:cs="Arial"/>
          <w:sz w:val="22"/>
          <w:szCs w:val="22"/>
        </w:rPr>
        <w:t xml:space="preserve">. </w:t>
      </w:r>
    </w:p>
    <w:p w14:paraId="2E1183AB" w14:textId="77777777"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 xml:space="preserve">Art. 4-Oggetto  </w:t>
      </w:r>
    </w:p>
    <w:p w14:paraId="42D55F10" w14:textId="18618212" w:rsidR="00193E92" w:rsidRPr="00BA626F" w:rsidRDefault="00193E92" w:rsidP="00F44561">
      <w:pPr>
        <w:spacing w:before="120" w:after="120" w:line="40" w:lineRule="atLeast"/>
        <w:jc w:val="both"/>
        <w:rPr>
          <w:rFonts w:ascii="Arial" w:hAnsi="Arial" w:cs="Arial"/>
          <w:sz w:val="22"/>
          <w:szCs w:val="22"/>
        </w:rPr>
      </w:pPr>
      <w:r w:rsidRPr="00BA626F">
        <w:rPr>
          <w:rFonts w:ascii="Arial" w:hAnsi="Arial" w:cs="Arial"/>
          <w:sz w:val="22"/>
          <w:szCs w:val="22"/>
        </w:rPr>
        <w:t>L’Accordo Quadro ha come oggetto i servizi di ingegneria e architettura di cui al D.M. 17 giugno 2016 (Ministero della Giustizia), inerenti agli interventi per la sicurezza idraulica, tra cui quelli di prevenzione e mitigazione del rischio idraulico, ivi comprese le necessarie opere civili ed impiantistiche di carattere idraulico, geotecnico e strutturale di competenza del</w:t>
      </w:r>
      <w:r w:rsidR="00771BC3">
        <w:rPr>
          <w:rFonts w:ascii="Arial" w:hAnsi="Arial" w:cs="Arial"/>
          <w:sz w:val="22"/>
          <w:szCs w:val="22"/>
        </w:rPr>
        <w:t>l’</w:t>
      </w:r>
      <w:r w:rsidR="007D726F">
        <w:rPr>
          <w:rFonts w:ascii="Arial" w:hAnsi="Arial" w:cs="Arial"/>
          <w:sz w:val="22"/>
          <w:szCs w:val="22"/>
        </w:rPr>
        <w:t>USTCP Bologna</w:t>
      </w:r>
      <w:r w:rsidR="001C1C35" w:rsidRPr="00BA626F">
        <w:rPr>
          <w:rFonts w:ascii="Arial" w:hAnsi="Arial" w:cs="Arial"/>
          <w:sz w:val="22"/>
          <w:szCs w:val="22"/>
        </w:rPr>
        <w:t>.</w:t>
      </w:r>
      <w:r w:rsidRPr="00BA626F">
        <w:rPr>
          <w:rFonts w:ascii="Arial" w:hAnsi="Arial" w:cs="Arial"/>
          <w:sz w:val="22"/>
          <w:szCs w:val="22"/>
        </w:rPr>
        <w:t xml:space="preserve"> Gli interventi possono avere natura manutentiva o di nuova realizzazione per dare compimento alla </w:t>
      </w:r>
      <w:r w:rsidRPr="00BA626F">
        <w:rPr>
          <w:rFonts w:ascii="Arial" w:hAnsi="Arial" w:cs="Arial"/>
          <w:sz w:val="22"/>
          <w:szCs w:val="22"/>
        </w:rPr>
        <w:lastRenderedPageBreak/>
        <w:t xml:space="preserve">programmazione dell’Ente e per fare fronte ad eventuali situazioni impreviste e di urgenza, rientranti nell’ambito territoriale e di competenza </w:t>
      </w:r>
      <w:r w:rsidR="00771BC3">
        <w:rPr>
          <w:rFonts w:ascii="Arial" w:hAnsi="Arial" w:cs="Arial"/>
          <w:sz w:val="22"/>
          <w:szCs w:val="22"/>
        </w:rPr>
        <w:t xml:space="preserve">dell’USTPC </w:t>
      </w:r>
      <w:r w:rsidR="007D726F">
        <w:rPr>
          <w:rFonts w:ascii="Arial" w:hAnsi="Arial" w:cs="Arial"/>
          <w:sz w:val="22"/>
          <w:szCs w:val="22"/>
        </w:rPr>
        <w:t>Bologna</w:t>
      </w:r>
      <w:r w:rsidRPr="00BA626F">
        <w:rPr>
          <w:rFonts w:ascii="Arial" w:hAnsi="Arial" w:cs="Arial"/>
          <w:sz w:val="22"/>
          <w:szCs w:val="22"/>
        </w:rPr>
        <w:t xml:space="preserve">. </w:t>
      </w:r>
    </w:p>
    <w:p w14:paraId="0EACBC10" w14:textId="26A31BC9" w:rsidR="00193E92" w:rsidRPr="00BA626F" w:rsidRDefault="00193E92" w:rsidP="00F44561">
      <w:pPr>
        <w:spacing w:before="120" w:after="120" w:line="40" w:lineRule="atLeast"/>
        <w:jc w:val="both"/>
        <w:rPr>
          <w:rFonts w:ascii="Arial" w:hAnsi="Arial" w:cs="Arial"/>
          <w:sz w:val="22"/>
          <w:szCs w:val="22"/>
        </w:rPr>
      </w:pPr>
      <w:r w:rsidRPr="00BA626F">
        <w:rPr>
          <w:rFonts w:ascii="Arial" w:hAnsi="Arial" w:cs="Arial"/>
          <w:sz w:val="22"/>
          <w:szCs w:val="22"/>
        </w:rPr>
        <w:t>Sono ricomprese nelle prestazioni le necessarie indagini e rilievi preliminari alla progettazione. Qualora necessario, sarà possibile ricomprendere nel servizio le eventuali analisi di laboratorio propedeutiche alla progettazione, compensate a parte.</w:t>
      </w:r>
    </w:p>
    <w:p w14:paraId="3F9C1FFA" w14:textId="0254956E" w:rsidR="00181BDD" w:rsidRPr="00BA626F" w:rsidRDefault="00181BDD" w:rsidP="00F44561">
      <w:pPr>
        <w:spacing w:before="120" w:after="120" w:line="40" w:lineRule="atLeast"/>
        <w:jc w:val="both"/>
        <w:rPr>
          <w:rFonts w:ascii="Arial" w:hAnsi="Arial" w:cs="Arial"/>
          <w:sz w:val="22"/>
          <w:szCs w:val="22"/>
        </w:rPr>
      </w:pPr>
      <w:r w:rsidRPr="002710FF">
        <w:rPr>
          <w:rFonts w:ascii="Arial" w:hAnsi="Arial" w:cs="Arial"/>
          <w:sz w:val="22"/>
          <w:szCs w:val="22"/>
        </w:rPr>
        <w:t xml:space="preserve">Si evidenzia come, nell’ambito dell’organizzazione dell’Agenzia Regionale per la Sicurezza Territoriale e Protezione Civile, suddivisa in </w:t>
      </w:r>
      <w:r w:rsidR="00424AFD" w:rsidRPr="002710FF">
        <w:rPr>
          <w:rFonts w:ascii="Arial" w:hAnsi="Arial" w:cs="Arial"/>
          <w:sz w:val="22"/>
          <w:szCs w:val="22"/>
        </w:rPr>
        <w:t xml:space="preserve">Uffici </w:t>
      </w:r>
      <w:r w:rsidRPr="002710FF">
        <w:rPr>
          <w:rFonts w:ascii="Arial" w:hAnsi="Arial" w:cs="Arial"/>
          <w:sz w:val="22"/>
          <w:szCs w:val="22"/>
        </w:rPr>
        <w:t>con competenza provinciale, per effetto della sovra territorialità delle reti idrauliche e delle conseguenti esigenze, l’Accordo Quadro potrà essere al bisogno attivato a favore degli omologhi Settori</w:t>
      </w:r>
      <w:r w:rsidR="00B17DCF" w:rsidRPr="002710FF">
        <w:rPr>
          <w:rFonts w:ascii="Arial" w:hAnsi="Arial" w:cs="Arial"/>
          <w:sz w:val="22"/>
          <w:szCs w:val="22"/>
        </w:rPr>
        <w:t>/</w:t>
      </w:r>
      <w:r w:rsidR="00E76935" w:rsidRPr="002710FF">
        <w:rPr>
          <w:rFonts w:ascii="Arial" w:hAnsi="Arial" w:cs="Arial"/>
          <w:sz w:val="22"/>
          <w:szCs w:val="22"/>
        </w:rPr>
        <w:t>Uffici</w:t>
      </w:r>
      <w:r w:rsidRPr="002710FF">
        <w:rPr>
          <w:rFonts w:ascii="Arial" w:hAnsi="Arial" w:cs="Arial"/>
          <w:sz w:val="22"/>
          <w:szCs w:val="22"/>
        </w:rPr>
        <w:t xml:space="preserve"> Territoriali sugli altri ambiti provinciali, per una quota non superiore al </w:t>
      </w:r>
      <w:r w:rsidR="008F0394" w:rsidRPr="002710FF">
        <w:rPr>
          <w:rFonts w:ascii="Arial" w:hAnsi="Arial" w:cs="Arial"/>
          <w:sz w:val="22"/>
          <w:szCs w:val="22"/>
        </w:rPr>
        <w:t>3</w:t>
      </w:r>
      <w:r w:rsidRPr="002710FF">
        <w:rPr>
          <w:rFonts w:ascii="Arial" w:hAnsi="Arial" w:cs="Arial"/>
          <w:sz w:val="22"/>
          <w:szCs w:val="22"/>
        </w:rPr>
        <w:t xml:space="preserve">0% dell’importo di Accordo Quadro, salvo accordo fra il RUP del presente Accordo Quadro e </w:t>
      </w:r>
      <w:r w:rsidR="00F004D6" w:rsidRPr="002710FF">
        <w:rPr>
          <w:rFonts w:ascii="Arial" w:hAnsi="Arial" w:cs="Arial"/>
          <w:sz w:val="22"/>
          <w:szCs w:val="22"/>
        </w:rPr>
        <w:t>il Fornitore</w:t>
      </w:r>
      <w:r w:rsidRPr="002710FF">
        <w:rPr>
          <w:rFonts w:ascii="Arial" w:hAnsi="Arial" w:cs="Arial"/>
          <w:sz w:val="22"/>
          <w:szCs w:val="22"/>
        </w:rPr>
        <w:t xml:space="preserve"> per quote superiori, nonché degli oneri per la sicurezza dovuti a rischi da interferenze.</w:t>
      </w:r>
    </w:p>
    <w:p w14:paraId="3102EBC3" w14:textId="41111DE6"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Articolo 5 – Importo</w:t>
      </w:r>
      <w:r w:rsidR="002F1FCF" w:rsidRPr="00BA626F">
        <w:rPr>
          <w:rFonts w:ascii="Arial" w:hAnsi="Arial" w:cs="Arial"/>
          <w:b/>
          <w:sz w:val="22"/>
          <w:szCs w:val="22"/>
        </w:rPr>
        <w:t xml:space="preserve"> </w:t>
      </w:r>
    </w:p>
    <w:p w14:paraId="16F1DF49" w14:textId="3CD45DE9"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L’importo del </w:t>
      </w:r>
      <w:r w:rsidR="00515AA3" w:rsidRPr="00BA626F">
        <w:rPr>
          <w:rFonts w:ascii="Arial" w:hAnsi="Arial" w:cs="Arial"/>
          <w:sz w:val="22"/>
          <w:szCs w:val="22"/>
        </w:rPr>
        <w:t>Accordo Quadro</w:t>
      </w:r>
      <w:r w:rsidRPr="00BA626F">
        <w:rPr>
          <w:rFonts w:ascii="Arial" w:hAnsi="Arial" w:cs="Arial"/>
          <w:sz w:val="22"/>
          <w:szCs w:val="22"/>
        </w:rPr>
        <w:t xml:space="preserve"> ammonta ad € </w:t>
      </w:r>
      <w:r w:rsidR="00C463F0" w:rsidRPr="00BA626F">
        <w:rPr>
          <w:rFonts w:ascii="Arial" w:hAnsi="Arial" w:cs="Arial"/>
          <w:sz w:val="22"/>
          <w:szCs w:val="22"/>
        </w:rPr>
        <w:t>3.000.000</w:t>
      </w:r>
      <w:r w:rsidR="00893D89" w:rsidRPr="00BA626F">
        <w:rPr>
          <w:rFonts w:ascii="Arial" w:hAnsi="Arial" w:cs="Arial"/>
          <w:sz w:val="22"/>
          <w:szCs w:val="22"/>
        </w:rPr>
        <w:t>,00</w:t>
      </w:r>
      <w:r w:rsidRPr="00BA626F">
        <w:rPr>
          <w:rFonts w:ascii="Arial" w:hAnsi="Arial" w:cs="Arial"/>
          <w:sz w:val="22"/>
          <w:szCs w:val="22"/>
        </w:rPr>
        <w:t>, in unico lotto</w:t>
      </w:r>
      <w:r w:rsidR="00C463F0" w:rsidRPr="00BA626F">
        <w:rPr>
          <w:rFonts w:ascii="Arial" w:hAnsi="Arial" w:cs="Arial"/>
          <w:sz w:val="22"/>
          <w:szCs w:val="22"/>
        </w:rPr>
        <w:t>.</w:t>
      </w:r>
    </w:p>
    <w:p w14:paraId="2A8970BA" w14:textId="01F5468D" w:rsidR="0042057D" w:rsidRDefault="0089371C"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In ragione della possibilità di rinnovo </w:t>
      </w:r>
      <w:r w:rsidR="00C1608C" w:rsidRPr="00BA626F">
        <w:rPr>
          <w:rFonts w:ascii="Arial" w:hAnsi="Arial" w:cs="Arial"/>
          <w:sz w:val="22"/>
          <w:szCs w:val="22"/>
        </w:rPr>
        <w:t>come disciplinato al</w:t>
      </w:r>
      <w:r w:rsidR="00ED0639" w:rsidRPr="00BA626F">
        <w:rPr>
          <w:rFonts w:ascii="Arial" w:hAnsi="Arial" w:cs="Arial"/>
          <w:sz w:val="22"/>
          <w:szCs w:val="22"/>
        </w:rPr>
        <w:t xml:space="preserve"> successivo </w:t>
      </w:r>
      <w:r w:rsidR="00C1608C" w:rsidRPr="00BA626F">
        <w:rPr>
          <w:rFonts w:ascii="Arial" w:hAnsi="Arial" w:cs="Arial"/>
          <w:sz w:val="22"/>
          <w:szCs w:val="22"/>
        </w:rPr>
        <w:t xml:space="preserve">art. 6, il </w:t>
      </w:r>
      <w:r w:rsidR="0042057D" w:rsidRPr="00BA626F">
        <w:rPr>
          <w:rFonts w:ascii="Arial" w:hAnsi="Arial" w:cs="Arial"/>
          <w:sz w:val="22"/>
          <w:szCs w:val="22"/>
        </w:rPr>
        <w:t>valore globale stimato dell’appalto è pari ad € 6.000.000,00 (al netto di Iva e/o di altre imposte e contributi di legge, così suddiviso):</w:t>
      </w:r>
    </w:p>
    <w:tbl>
      <w:tblPr>
        <w:tblStyle w:val="Grigliatabella"/>
        <w:tblW w:w="9634" w:type="dxa"/>
        <w:tblLook w:val="04A0" w:firstRow="1" w:lastRow="0" w:firstColumn="1" w:lastColumn="0" w:noHBand="0" w:noVBand="1"/>
      </w:tblPr>
      <w:tblGrid>
        <w:gridCol w:w="3681"/>
        <w:gridCol w:w="2835"/>
        <w:gridCol w:w="3118"/>
      </w:tblGrid>
      <w:tr w:rsidR="0042057D" w:rsidRPr="00BA626F" w14:paraId="2E854F16" w14:textId="77777777" w:rsidTr="00AC7A69">
        <w:tc>
          <w:tcPr>
            <w:tcW w:w="3681" w:type="dxa"/>
          </w:tcPr>
          <w:p w14:paraId="6F225367" w14:textId="77777777" w:rsidR="0042057D" w:rsidRPr="00BA626F" w:rsidRDefault="0042057D" w:rsidP="00F44561">
            <w:pPr>
              <w:autoSpaceDE w:val="0"/>
              <w:autoSpaceDN w:val="0"/>
              <w:adjustRightInd w:val="0"/>
              <w:spacing w:before="120" w:after="120" w:line="40" w:lineRule="atLeast"/>
              <w:rPr>
                <w:rFonts w:ascii="Arial" w:hAnsi="Arial" w:cs="Arial"/>
                <w:i/>
                <w:iCs/>
                <w:sz w:val="22"/>
                <w:szCs w:val="22"/>
              </w:rPr>
            </w:pPr>
            <w:r w:rsidRPr="00BA626F">
              <w:rPr>
                <w:rFonts w:ascii="Arial" w:hAnsi="Arial" w:cs="Arial"/>
                <w:i/>
                <w:iCs/>
                <w:sz w:val="22"/>
                <w:szCs w:val="22"/>
              </w:rPr>
              <w:t>Importo contrattuale</w:t>
            </w:r>
          </w:p>
        </w:tc>
        <w:tc>
          <w:tcPr>
            <w:tcW w:w="2835" w:type="dxa"/>
          </w:tcPr>
          <w:p w14:paraId="12E69905" w14:textId="77777777" w:rsidR="0042057D" w:rsidRPr="00BA626F" w:rsidRDefault="0042057D" w:rsidP="00F44561">
            <w:pPr>
              <w:autoSpaceDE w:val="0"/>
              <w:autoSpaceDN w:val="0"/>
              <w:adjustRightInd w:val="0"/>
              <w:spacing w:before="120" w:after="120" w:line="40" w:lineRule="atLeast"/>
              <w:rPr>
                <w:rFonts w:ascii="Arial" w:hAnsi="Arial" w:cs="Arial"/>
                <w:i/>
                <w:iCs/>
                <w:sz w:val="22"/>
                <w:szCs w:val="22"/>
              </w:rPr>
            </w:pPr>
            <w:r w:rsidRPr="00BA626F">
              <w:rPr>
                <w:rFonts w:ascii="Arial" w:hAnsi="Arial" w:cs="Arial"/>
                <w:i/>
                <w:iCs/>
                <w:sz w:val="22"/>
                <w:szCs w:val="22"/>
              </w:rPr>
              <w:t>Importo opzione rinnovo</w:t>
            </w:r>
          </w:p>
        </w:tc>
        <w:tc>
          <w:tcPr>
            <w:tcW w:w="3118" w:type="dxa"/>
          </w:tcPr>
          <w:p w14:paraId="33891F5F" w14:textId="77777777" w:rsidR="0042057D" w:rsidRPr="00BA626F" w:rsidRDefault="0042057D" w:rsidP="00F44561">
            <w:pPr>
              <w:autoSpaceDE w:val="0"/>
              <w:autoSpaceDN w:val="0"/>
              <w:adjustRightInd w:val="0"/>
              <w:spacing w:before="120" w:after="120" w:line="40" w:lineRule="atLeast"/>
              <w:rPr>
                <w:rFonts w:ascii="Arial" w:hAnsi="Arial" w:cs="Arial"/>
                <w:i/>
                <w:iCs/>
                <w:sz w:val="22"/>
                <w:szCs w:val="22"/>
              </w:rPr>
            </w:pPr>
            <w:r w:rsidRPr="00BA626F">
              <w:rPr>
                <w:rFonts w:ascii="Arial" w:hAnsi="Arial" w:cs="Arial"/>
                <w:i/>
                <w:iCs/>
                <w:sz w:val="22"/>
                <w:szCs w:val="22"/>
              </w:rPr>
              <w:t xml:space="preserve">Valore globale </w:t>
            </w:r>
          </w:p>
        </w:tc>
      </w:tr>
      <w:tr w:rsidR="0042057D" w:rsidRPr="00BA626F" w14:paraId="7E52359E" w14:textId="77777777" w:rsidTr="00AC7A69">
        <w:tc>
          <w:tcPr>
            <w:tcW w:w="3681" w:type="dxa"/>
          </w:tcPr>
          <w:p w14:paraId="4B37D516" w14:textId="77777777" w:rsidR="0042057D" w:rsidRPr="00BA626F" w:rsidRDefault="0042057D" w:rsidP="00F44561">
            <w:pPr>
              <w:autoSpaceDE w:val="0"/>
              <w:autoSpaceDN w:val="0"/>
              <w:adjustRightInd w:val="0"/>
              <w:spacing w:before="120" w:after="120" w:line="40" w:lineRule="atLeast"/>
              <w:rPr>
                <w:rFonts w:ascii="Arial" w:hAnsi="Arial" w:cs="Arial"/>
                <w:sz w:val="22"/>
                <w:szCs w:val="22"/>
              </w:rPr>
            </w:pPr>
            <w:r w:rsidRPr="00BA626F">
              <w:rPr>
                <w:rFonts w:ascii="Arial" w:hAnsi="Arial" w:cs="Arial"/>
                <w:sz w:val="22"/>
                <w:szCs w:val="22"/>
              </w:rPr>
              <w:t>€ 3.000.000,00</w:t>
            </w:r>
          </w:p>
        </w:tc>
        <w:tc>
          <w:tcPr>
            <w:tcW w:w="2835" w:type="dxa"/>
          </w:tcPr>
          <w:p w14:paraId="37F67B85" w14:textId="77777777" w:rsidR="0042057D" w:rsidRPr="00BA626F" w:rsidRDefault="0042057D" w:rsidP="00F44561">
            <w:pPr>
              <w:autoSpaceDE w:val="0"/>
              <w:autoSpaceDN w:val="0"/>
              <w:adjustRightInd w:val="0"/>
              <w:spacing w:before="120" w:after="120" w:line="40" w:lineRule="atLeast"/>
              <w:rPr>
                <w:rFonts w:ascii="Arial" w:hAnsi="Arial" w:cs="Arial"/>
                <w:sz w:val="22"/>
                <w:szCs w:val="22"/>
              </w:rPr>
            </w:pPr>
            <w:r w:rsidRPr="00BA626F">
              <w:rPr>
                <w:rFonts w:ascii="Arial" w:hAnsi="Arial" w:cs="Arial"/>
                <w:sz w:val="22"/>
                <w:szCs w:val="22"/>
              </w:rPr>
              <w:t>€ 3.000.000,00</w:t>
            </w:r>
          </w:p>
        </w:tc>
        <w:tc>
          <w:tcPr>
            <w:tcW w:w="3118" w:type="dxa"/>
          </w:tcPr>
          <w:p w14:paraId="05ED5E95" w14:textId="77777777" w:rsidR="0042057D" w:rsidRPr="00BA626F" w:rsidRDefault="0042057D" w:rsidP="00F44561">
            <w:pPr>
              <w:autoSpaceDE w:val="0"/>
              <w:autoSpaceDN w:val="0"/>
              <w:adjustRightInd w:val="0"/>
              <w:spacing w:before="120" w:after="120" w:line="40" w:lineRule="atLeast"/>
              <w:rPr>
                <w:rFonts w:ascii="Arial" w:hAnsi="Arial" w:cs="Arial"/>
                <w:sz w:val="22"/>
                <w:szCs w:val="22"/>
              </w:rPr>
            </w:pPr>
            <w:r w:rsidRPr="00BA626F">
              <w:rPr>
                <w:rFonts w:ascii="Arial" w:hAnsi="Arial" w:cs="Arial"/>
                <w:sz w:val="22"/>
                <w:szCs w:val="22"/>
              </w:rPr>
              <w:t>€ 6.000.000,00</w:t>
            </w:r>
          </w:p>
        </w:tc>
      </w:tr>
    </w:tbl>
    <w:p w14:paraId="672ACE02" w14:textId="702E00FC" w:rsidR="00BE4C4E" w:rsidRPr="00BA626F" w:rsidRDefault="00BE4C4E" w:rsidP="00F44561">
      <w:pPr>
        <w:spacing w:before="120" w:after="120" w:line="40" w:lineRule="atLeast"/>
        <w:jc w:val="both"/>
        <w:rPr>
          <w:rFonts w:ascii="Arial" w:hAnsi="Arial" w:cs="Arial"/>
          <w:sz w:val="22"/>
          <w:szCs w:val="22"/>
        </w:rPr>
      </w:pPr>
      <w:r w:rsidRPr="00BA626F">
        <w:rPr>
          <w:rFonts w:ascii="Arial" w:hAnsi="Arial" w:cs="Arial"/>
          <w:sz w:val="22"/>
          <w:szCs w:val="22"/>
        </w:rPr>
        <w:t>L’importo degli oneri della sicurezza non soggetti a ribasso è pari a 0 (zero), in quanto per il servizio non sussistono rischi di interferenza.</w:t>
      </w:r>
    </w:p>
    <w:p w14:paraId="09C8B03F" w14:textId="6D6CEB49"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Art. 6 – Durata</w:t>
      </w:r>
    </w:p>
    <w:p w14:paraId="56AD88D8" w14:textId="405D5C04" w:rsidR="00B86CDF" w:rsidRPr="00BA626F" w:rsidRDefault="008E29B1" w:rsidP="00F44561">
      <w:pPr>
        <w:spacing w:before="120" w:after="120" w:line="40" w:lineRule="atLeast"/>
        <w:jc w:val="both"/>
        <w:rPr>
          <w:rFonts w:ascii="Arial" w:hAnsi="Arial" w:cs="Arial"/>
          <w:sz w:val="22"/>
          <w:szCs w:val="22"/>
        </w:rPr>
      </w:pPr>
      <w:r w:rsidRPr="00BA626F">
        <w:rPr>
          <w:rFonts w:ascii="Arial" w:hAnsi="Arial" w:cs="Arial"/>
          <w:sz w:val="22"/>
          <w:szCs w:val="22"/>
        </w:rPr>
        <w:t>L’accordo quadro avrà una durata massima di due anni, decorrente dalla data di sottoscrizione, ovvero fino all'esaurimento del corrispettivo massimo previsto</w:t>
      </w:r>
      <w:r w:rsidR="00B86CDF" w:rsidRPr="00BA626F">
        <w:rPr>
          <w:rFonts w:ascii="Arial" w:hAnsi="Arial" w:cs="Arial"/>
          <w:sz w:val="22"/>
          <w:szCs w:val="22"/>
        </w:rPr>
        <w:t>.</w:t>
      </w:r>
    </w:p>
    <w:p w14:paraId="7DE71AB4" w14:textId="77777777" w:rsidR="00A77CA5" w:rsidRPr="003C411B" w:rsidRDefault="00B86CDF" w:rsidP="00F44561">
      <w:pPr>
        <w:spacing w:before="120" w:after="120" w:line="40" w:lineRule="atLeast"/>
        <w:jc w:val="both"/>
        <w:rPr>
          <w:rFonts w:ascii="Arial" w:hAnsi="Arial" w:cs="Arial"/>
          <w:sz w:val="22"/>
          <w:szCs w:val="22"/>
        </w:rPr>
      </w:pPr>
      <w:r w:rsidRPr="00BA626F">
        <w:rPr>
          <w:rFonts w:ascii="Arial" w:hAnsi="Arial" w:cs="Arial"/>
          <w:sz w:val="22"/>
          <w:szCs w:val="22"/>
        </w:rPr>
        <w:t>L’Accordo Quadro potrà essere rinnovato fino ad ulteriori 24 mesi, su comunicazione scritta della stazione appaltante, nell’ipotesi in cui alla scadenza del termine, non sia stato esaurito l’importo massimo spendibile. La stazione appaltante esercita tale facoltà comunicandola all’operatore economico aggiudicatario m</w:t>
      </w:r>
      <w:r w:rsidRPr="003C411B">
        <w:rPr>
          <w:rFonts w:ascii="Arial" w:hAnsi="Arial" w:cs="Arial"/>
          <w:sz w:val="22"/>
          <w:szCs w:val="22"/>
        </w:rPr>
        <w:t>ediante posta elettronica certificata prima della scadenza del contratto originario.</w:t>
      </w:r>
    </w:p>
    <w:p w14:paraId="628A5644" w14:textId="649D342A" w:rsidR="00314226" w:rsidRPr="003C411B" w:rsidRDefault="00314226" w:rsidP="00F44561">
      <w:pPr>
        <w:spacing w:before="120" w:after="120" w:line="40" w:lineRule="atLeast"/>
        <w:jc w:val="both"/>
        <w:rPr>
          <w:rFonts w:ascii="Arial" w:hAnsi="Arial" w:cs="Arial"/>
          <w:sz w:val="22"/>
          <w:szCs w:val="22"/>
        </w:rPr>
      </w:pPr>
      <w:proofErr w:type="gramStart"/>
      <w:r w:rsidRPr="003C411B">
        <w:rPr>
          <w:rFonts w:ascii="Arial" w:hAnsi="Arial" w:cs="Arial"/>
          <w:sz w:val="22"/>
          <w:szCs w:val="22"/>
        </w:rPr>
        <w:t>E’</w:t>
      </w:r>
      <w:proofErr w:type="gramEnd"/>
      <w:r w:rsidRPr="003C411B">
        <w:rPr>
          <w:rFonts w:ascii="Arial" w:hAnsi="Arial" w:cs="Arial"/>
          <w:sz w:val="22"/>
          <w:szCs w:val="22"/>
        </w:rPr>
        <w:t xml:space="preserve"> escluso ogni tacito rinnovo del presente </w:t>
      </w:r>
      <w:r w:rsidR="00515AA3" w:rsidRPr="003C411B">
        <w:rPr>
          <w:rFonts w:ascii="Arial" w:hAnsi="Arial" w:cs="Arial"/>
          <w:sz w:val="22"/>
          <w:szCs w:val="22"/>
        </w:rPr>
        <w:t>Accordo Quadro</w:t>
      </w:r>
      <w:r w:rsidR="00BE4C4E" w:rsidRPr="003C411B">
        <w:rPr>
          <w:rFonts w:ascii="Arial" w:hAnsi="Arial" w:cs="Arial"/>
          <w:sz w:val="22"/>
          <w:szCs w:val="22"/>
        </w:rPr>
        <w:t>.</w:t>
      </w:r>
    </w:p>
    <w:p w14:paraId="2DD45181" w14:textId="70049EE8" w:rsidR="00BE4C4E" w:rsidRPr="003C411B" w:rsidRDefault="00C86FD5" w:rsidP="00F44561">
      <w:pPr>
        <w:widowControl w:val="0"/>
        <w:spacing w:before="120" w:after="120" w:line="40" w:lineRule="atLeast"/>
        <w:jc w:val="both"/>
        <w:rPr>
          <w:rFonts w:ascii="Arial" w:hAnsi="Arial" w:cs="Arial"/>
          <w:sz w:val="22"/>
          <w:szCs w:val="22"/>
        </w:rPr>
      </w:pPr>
      <w:r w:rsidRPr="003C411B">
        <w:rPr>
          <w:rFonts w:ascii="Arial" w:hAnsi="Arial" w:cs="Arial"/>
          <w:sz w:val="22"/>
          <w:szCs w:val="22"/>
        </w:rPr>
        <w:t>Il Settore</w:t>
      </w:r>
      <w:r w:rsidR="00BE4C4E" w:rsidRPr="003C411B">
        <w:rPr>
          <w:rFonts w:ascii="Arial" w:hAnsi="Arial" w:cs="Arial"/>
          <w:sz w:val="22"/>
          <w:szCs w:val="22"/>
        </w:rPr>
        <w:t xml:space="preserve"> si riserva la facoltà di richiedere al Fornitore, nel periodo di efficacia del presente Accordo Quadro, l’aumento delle prestazioni contrattuali, nei limiti in vigore per le forniture in favore della Pubblica Amministrazione, alle condizioni, corrispettivi e termini stabiliti nel presente Accordo Quadro. In particolare, nel caso in cui prima del decorso del termine di durata del presente Accordo Quadro sia esaurito l'importo contrattuale, al Fornitore potrà essere richiesto, alle stesse condizioni e corrispettivi, di incrementare tale importo di un quinto nei termini posti dall’ art. 106 comma 12 del D.lgs. n. 50</w:t>
      </w:r>
      <w:r w:rsidR="00326804" w:rsidRPr="003C411B">
        <w:rPr>
          <w:rFonts w:ascii="Arial" w:hAnsi="Arial" w:cs="Arial"/>
          <w:sz w:val="22"/>
          <w:szCs w:val="22"/>
        </w:rPr>
        <w:t>/</w:t>
      </w:r>
      <w:r w:rsidR="00BE4C4E" w:rsidRPr="003C411B">
        <w:rPr>
          <w:rFonts w:ascii="Arial" w:hAnsi="Arial" w:cs="Arial"/>
          <w:sz w:val="22"/>
          <w:szCs w:val="22"/>
        </w:rPr>
        <w:t xml:space="preserve">2016 </w:t>
      </w:r>
      <w:proofErr w:type="spellStart"/>
      <w:r w:rsidR="00BE4C4E" w:rsidRPr="003C411B">
        <w:rPr>
          <w:rFonts w:ascii="Arial" w:hAnsi="Arial" w:cs="Arial"/>
          <w:sz w:val="22"/>
          <w:szCs w:val="22"/>
        </w:rPr>
        <w:t>ss.mm.ii</w:t>
      </w:r>
      <w:proofErr w:type="spellEnd"/>
      <w:r w:rsidR="00BE4C4E" w:rsidRPr="003C411B">
        <w:rPr>
          <w:rFonts w:ascii="Arial" w:hAnsi="Arial" w:cs="Arial"/>
          <w:sz w:val="22"/>
          <w:szCs w:val="22"/>
        </w:rPr>
        <w:t>.</w:t>
      </w:r>
    </w:p>
    <w:p w14:paraId="1370921B" w14:textId="7E497DEA" w:rsidR="004E1098" w:rsidRPr="003C411B" w:rsidRDefault="00BE4C4E" w:rsidP="00F44561">
      <w:pPr>
        <w:widowControl w:val="0"/>
        <w:spacing w:before="120" w:after="120" w:line="40" w:lineRule="atLeast"/>
        <w:jc w:val="both"/>
        <w:rPr>
          <w:rFonts w:ascii="Arial" w:hAnsi="Arial" w:cs="Arial"/>
          <w:sz w:val="22"/>
          <w:szCs w:val="22"/>
        </w:rPr>
      </w:pPr>
      <w:r w:rsidRPr="003C411B">
        <w:rPr>
          <w:rFonts w:ascii="Arial" w:hAnsi="Arial" w:cs="Arial"/>
          <w:sz w:val="22"/>
          <w:szCs w:val="22"/>
        </w:rPr>
        <w:t xml:space="preserve">Fermo restando quanto sopra, </w:t>
      </w:r>
      <w:r w:rsidR="003D0A67" w:rsidRPr="003C411B">
        <w:rPr>
          <w:rFonts w:ascii="Arial" w:hAnsi="Arial" w:cs="Arial"/>
          <w:sz w:val="22"/>
          <w:szCs w:val="22"/>
        </w:rPr>
        <w:t>il Settore</w:t>
      </w:r>
      <w:r w:rsidRPr="003C411B">
        <w:rPr>
          <w:rFonts w:ascii="Arial" w:hAnsi="Arial" w:cs="Arial"/>
          <w:sz w:val="22"/>
          <w:szCs w:val="22"/>
        </w:rPr>
        <w:t xml:space="preserve"> potrà altresì, nel corso dell’esecuzione, apportare </w:t>
      </w:r>
      <w:r w:rsidR="002D1F9B" w:rsidRPr="003C411B">
        <w:rPr>
          <w:rFonts w:ascii="Arial" w:hAnsi="Arial" w:cs="Arial"/>
          <w:sz w:val="22"/>
          <w:szCs w:val="22"/>
        </w:rPr>
        <w:t xml:space="preserve">modifiche contrattuali </w:t>
      </w:r>
      <w:r w:rsidR="00C32D31" w:rsidRPr="003C411B">
        <w:rPr>
          <w:rFonts w:ascii="Arial" w:hAnsi="Arial" w:cs="Arial"/>
          <w:sz w:val="22"/>
          <w:szCs w:val="22"/>
        </w:rPr>
        <w:t xml:space="preserve">secondo quanto previsto nella disciplina contenuta nell’art. 106 del </w:t>
      </w:r>
      <w:proofErr w:type="spellStart"/>
      <w:r w:rsidR="00C32D31" w:rsidRPr="003C411B">
        <w:rPr>
          <w:rFonts w:ascii="Arial" w:hAnsi="Arial" w:cs="Arial"/>
          <w:sz w:val="22"/>
          <w:szCs w:val="22"/>
        </w:rPr>
        <w:t>D.Lgs.</w:t>
      </w:r>
      <w:proofErr w:type="spellEnd"/>
      <w:r w:rsidR="00C32D31" w:rsidRPr="003C411B">
        <w:rPr>
          <w:rFonts w:ascii="Arial" w:hAnsi="Arial" w:cs="Arial"/>
          <w:sz w:val="22"/>
          <w:szCs w:val="22"/>
        </w:rPr>
        <w:t xml:space="preserve"> n. 50/2016</w:t>
      </w:r>
      <w:r w:rsidRPr="003C411B">
        <w:rPr>
          <w:rFonts w:ascii="Arial" w:hAnsi="Arial" w:cs="Arial"/>
          <w:sz w:val="22"/>
          <w:szCs w:val="22"/>
        </w:rPr>
        <w:t>.</w:t>
      </w:r>
    </w:p>
    <w:p w14:paraId="0D928F0F" w14:textId="4F15D3F1" w:rsidR="00314226" w:rsidRPr="003C411B" w:rsidRDefault="00314226" w:rsidP="00F44561">
      <w:pPr>
        <w:widowControl w:val="0"/>
        <w:spacing w:before="120" w:after="120" w:line="40" w:lineRule="atLeast"/>
        <w:jc w:val="both"/>
        <w:rPr>
          <w:rFonts w:ascii="Arial" w:hAnsi="Arial" w:cs="Arial"/>
          <w:sz w:val="22"/>
          <w:szCs w:val="22"/>
        </w:rPr>
      </w:pPr>
      <w:proofErr w:type="gramStart"/>
      <w:r w:rsidRPr="003C411B">
        <w:rPr>
          <w:rFonts w:ascii="Arial" w:hAnsi="Arial" w:cs="Arial"/>
          <w:bCs/>
          <w:sz w:val="22"/>
          <w:szCs w:val="22"/>
        </w:rPr>
        <w:t>E’</w:t>
      </w:r>
      <w:proofErr w:type="gramEnd"/>
      <w:r w:rsidRPr="003C411B">
        <w:rPr>
          <w:rFonts w:ascii="Arial" w:hAnsi="Arial" w:cs="Arial"/>
          <w:bCs/>
          <w:sz w:val="22"/>
          <w:szCs w:val="22"/>
        </w:rPr>
        <w:t xml:space="preserve"> altresì ammessa una proroga per il tempo strettamente necessario alla conclusione delle procedure per l'individuazione di un nuovo contraente. In tal caso il contraente è tenuto all'esecuzione delle prestazioni previste nel </w:t>
      </w:r>
      <w:r w:rsidR="00515AA3" w:rsidRPr="003C411B">
        <w:rPr>
          <w:rFonts w:ascii="Arial" w:hAnsi="Arial" w:cs="Arial"/>
          <w:bCs/>
          <w:sz w:val="22"/>
          <w:szCs w:val="22"/>
        </w:rPr>
        <w:t>Accordo Quadro</w:t>
      </w:r>
      <w:r w:rsidRPr="003C411B">
        <w:rPr>
          <w:rFonts w:ascii="Arial" w:hAnsi="Arial" w:cs="Arial"/>
          <w:bCs/>
          <w:sz w:val="22"/>
          <w:szCs w:val="22"/>
        </w:rPr>
        <w:t xml:space="preserve"> agli stessi prezzi, patti e condizioni o condizioni più favorevoli per la stazione appaltante.</w:t>
      </w:r>
    </w:p>
    <w:p w14:paraId="4A86FBCE" w14:textId="71A92A50" w:rsidR="00314226" w:rsidRPr="003C411B" w:rsidRDefault="00314226" w:rsidP="00F44561">
      <w:pPr>
        <w:widowControl w:val="0"/>
        <w:spacing w:before="120" w:after="120" w:line="40" w:lineRule="atLeast"/>
        <w:jc w:val="center"/>
        <w:rPr>
          <w:rFonts w:ascii="Arial" w:hAnsi="Arial" w:cs="Arial"/>
          <w:b/>
          <w:sz w:val="22"/>
          <w:szCs w:val="22"/>
        </w:rPr>
      </w:pPr>
      <w:r w:rsidRPr="003C411B">
        <w:rPr>
          <w:rFonts w:ascii="Arial" w:hAnsi="Arial" w:cs="Arial"/>
          <w:b/>
          <w:sz w:val="22"/>
          <w:szCs w:val="22"/>
        </w:rPr>
        <w:t>Art. 7 -</w:t>
      </w:r>
      <w:r w:rsidR="00621727" w:rsidRPr="003C411B">
        <w:rPr>
          <w:rFonts w:ascii="Arial" w:hAnsi="Arial" w:cs="Arial"/>
          <w:b/>
          <w:sz w:val="22"/>
          <w:szCs w:val="22"/>
        </w:rPr>
        <w:t xml:space="preserve"> </w:t>
      </w:r>
      <w:r w:rsidRPr="003C411B">
        <w:rPr>
          <w:rFonts w:ascii="Arial" w:hAnsi="Arial" w:cs="Arial"/>
          <w:b/>
          <w:sz w:val="22"/>
          <w:szCs w:val="22"/>
        </w:rPr>
        <w:t xml:space="preserve">Modalità e termini per </w:t>
      </w:r>
      <w:r w:rsidR="00EF62CC" w:rsidRPr="003C411B">
        <w:rPr>
          <w:rFonts w:ascii="Arial" w:hAnsi="Arial" w:cs="Arial"/>
          <w:b/>
          <w:sz w:val="22"/>
          <w:szCs w:val="22"/>
        </w:rPr>
        <w:t>l’</w:t>
      </w:r>
      <w:r w:rsidRPr="003C411B">
        <w:rPr>
          <w:rFonts w:ascii="Arial" w:hAnsi="Arial" w:cs="Arial"/>
          <w:b/>
          <w:sz w:val="22"/>
          <w:szCs w:val="22"/>
        </w:rPr>
        <w:t>esecuzione</w:t>
      </w:r>
    </w:p>
    <w:p w14:paraId="26017EF5" w14:textId="449EE5F1" w:rsidR="00EF62CC" w:rsidRPr="003C411B" w:rsidRDefault="00EF62CC" w:rsidP="00F44561">
      <w:pPr>
        <w:spacing w:before="120" w:after="120" w:line="40" w:lineRule="atLeast"/>
        <w:jc w:val="both"/>
        <w:rPr>
          <w:rFonts w:ascii="Arial" w:hAnsi="Arial" w:cs="Arial"/>
          <w:sz w:val="22"/>
          <w:szCs w:val="22"/>
        </w:rPr>
      </w:pPr>
      <w:r w:rsidRPr="003C411B">
        <w:rPr>
          <w:rFonts w:ascii="Arial" w:hAnsi="Arial" w:cs="Arial"/>
          <w:sz w:val="22"/>
          <w:szCs w:val="22"/>
        </w:rPr>
        <w:t xml:space="preserve">Alla luce della natura bifasica della procedura in oggetto, nonché della natura di contratto normativo dell’accordo quadro, non è la stipulazione dell’Accordo Quadro a determinare il sorgere di </w:t>
      </w:r>
      <w:r w:rsidRPr="003C411B">
        <w:rPr>
          <w:rFonts w:ascii="Arial" w:hAnsi="Arial" w:cs="Arial"/>
          <w:sz w:val="22"/>
          <w:szCs w:val="22"/>
        </w:rPr>
        <w:lastRenderedPageBreak/>
        <w:t xml:space="preserve">obbligazioni pecuniarie ed il conseguente obbligo di adempimenti contabili, bensì i successivi contratti applicativi. La copertura finanziaria dei singoli contratti </w:t>
      </w:r>
      <w:r w:rsidR="008C2C12" w:rsidRPr="003C411B">
        <w:rPr>
          <w:rFonts w:ascii="Arial" w:hAnsi="Arial" w:cs="Arial"/>
          <w:sz w:val="22"/>
          <w:szCs w:val="22"/>
        </w:rPr>
        <w:t>applicativi</w:t>
      </w:r>
      <w:r w:rsidRPr="003C411B">
        <w:rPr>
          <w:rFonts w:ascii="Arial" w:hAnsi="Arial" w:cs="Arial"/>
          <w:sz w:val="22"/>
          <w:szCs w:val="22"/>
        </w:rPr>
        <w:t xml:space="preserve"> sarà pertanto assicurata tramite somme di volta in volta stanziate nel corso della vigenza dell’accordo quadro.</w:t>
      </w:r>
    </w:p>
    <w:p w14:paraId="22703248" w14:textId="77777777" w:rsidR="00EF62CC" w:rsidRPr="00BA626F" w:rsidRDefault="00EF62CC" w:rsidP="00F44561">
      <w:pPr>
        <w:spacing w:before="120" w:after="120" w:line="40" w:lineRule="atLeast"/>
        <w:jc w:val="both"/>
        <w:rPr>
          <w:rFonts w:ascii="Arial" w:hAnsi="Arial" w:cs="Arial"/>
          <w:sz w:val="22"/>
          <w:szCs w:val="22"/>
        </w:rPr>
      </w:pPr>
      <w:r w:rsidRPr="003C411B">
        <w:rPr>
          <w:rFonts w:ascii="Arial" w:hAnsi="Arial" w:cs="Arial"/>
          <w:sz w:val="22"/>
          <w:szCs w:val="22"/>
        </w:rPr>
        <w:t>La copertura finanziaria dei contratti applicativi troverà riscontro nei programmi finanziati di esecuzione della Committente.</w:t>
      </w:r>
    </w:p>
    <w:p w14:paraId="4545AD40" w14:textId="77777777" w:rsidR="00EF62CC" w:rsidRPr="00BA626F" w:rsidRDefault="00EF62CC" w:rsidP="00F44561">
      <w:pPr>
        <w:spacing w:before="120" w:after="120" w:line="40" w:lineRule="atLeast"/>
        <w:jc w:val="both"/>
        <w:rPr>
          <w:rFonts w:ascii="Arial" w:hAnsi="Arial" w:cs="Arial"/>
          <w:sz w:val="22"/>
          <w:szCs w:val="22"/>
        </w:rPr>
      </w:pPr>
      <w:r w:rsidRPr="00BA626F">
        <w:rPr>
          <w:rFonts w:ascii="Arial" w:hAnsi="Arial" w:cs="Arial"/>
          <w:sz w:val="22"/>
          <w:szCs w:val="22"/>
        </w:rPr>
        <w:t>I servizi dovranno essere espletati nel rispetto di tutte le disposizioni vigenti in materia all'atto dell'emissione dell’Ordine di Prestazione, nel rispetto dei principi di correttezza deontologica e di buona fede contrattuale, con l’obiettivo di garantire nel modo migliore l’assolvimento di tutte le prestazioni commissionate, nessuna esclusa ed eccettuata. La normativa generale e speciale inerente alle prestazioni richieste si intende come integralmente richiamata nell'Ordine di Prestazione anche se non riportata esplicitamente.</w:t>
      </w:r>
    </w:p>
    <w:p w14:paraId="1D1459D4" w14:textId="77777777" w:rsidR="00EF62CC" w:rsidRPr="00BA626F" w:rsidRDefault="00EF62CC" w:rsidP="00F44561">
      <w:pPr>
        <w:spacing w:before="120" w:after="120" w:line="40" w:lineRule="atLeast"/>
        <w:jc w:val="both"/>
        <w:rPr>
          <w:rFonts w:ascii="Arial" w:hAnsi="Arial" w:cs="Arial"/>
          <w:sz w:val="22"/>
          <w:szCs w:val="22"/>
        </w:rPr>
      </w:pPr>
      <w:r w:rsidRPr="00BA626F">
        <w:rPr>
          <w:rFonts w:ascii="Arial" w:hAnsi="Arial" w:cs="Arial"/>
          <w:sz w:val="22"/>
          <w:szCs w:val="22"/>
        </w:rPr>
        <w:t>Sono applicabili la normativa italiana e le direttive comunitarie (UE); sono altresì applicabili le norme UNI, EN, CEI in vigore al momento dell'esecuzione dell'incarico.</w:t>
      </w:r>
    </w:p>
    <w:p w14:paraId="30C6CADF" w14:textId="71D42617" w:rsidR="00EF62CC" w:rsidRPr="00BA626F" w:rsidRDefault="00EF62CC"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Durante l'espletamento dei servizi, </w:t>
      </w:r>
      <w:r w:rsidR="007D06F2" w:rsidRPr="00BA626F">
        <w:rPr>
          <w:rFonts w:ascii="Arial" w:hAnsi="Arial" w:cs="Arial"/>
          <w:sz w:val="22"/>
          <w:szCs w:val="22"/>
        </w:rPr>
        <w:t>Il Fornitore</w:t>
      </w:r>
      <w:r w:rsidRPr="00BA626F">
        <w:rPr>
          <w:rFonts w:ascii="Arial" w:hAnsi="Arial" w:cs="Arial"/>
          <w:sz w:val="22"/>
          <w:szCs w:val="22"/>
        </w:rPr>
        <w:t xml:space="preserve"> dovrà fare riferimento alla struttura del RUP.</w:t>
      </w:r>
    </w:p>
    <w:p w14:paraId="556190F8" w14:textId="3A40045A" w:rsidR="00EF62CC" w:rsidRPr="00BA626F" w:rsidRDefault="00EF62CC"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Al Professionista potrà essere commissionato qualsiasi servizio di ingegneria </w:t>
      </w:r>
      <w:proofErr w:type="spellStart"/>
      <w:r w:rsidRPr="00BA626F">
        <w:rPr>
          <w:rFonts w:ascii="Arial" w:hAnsi="Arial" w:cs="Arial"/>
          <w:sz w:val="22"/>
          <w:szCs w:val="22"/>
        </w:rPr>
        <w:t>ed</w:t>
      </w:r>
      <w:proofErr w:type="spellEnd"/>
      <w:r w:rsidRPr="00BA626F">
        <w:rPr>
          <w:rFonts w:ascii="Arial" w:hAnsi="Arial" w:cs="Arial"/>
          <w:sz w:val="22"/>
          <w:szCs w:val="22"/>
        </w:rPr>
        <w:t xml:space="preserve"> architettura. Il presente documento prescrive le condizioni cui </w:t>
      </w:r>
      <w:r w:rsidR="007D06F2" w:rsidRPr="00BA626F">
        <w:rPr>
          <w:rFonts w:ascii="Arial" w:hAnsi="Arial" w:cs="Arial"/>
          <w:sz w:val="22"/>
          <w:szCs w:val="22"/>
        </w:rPr>
        <w:t>Il Fornitore</w:t>
      </w:r>
      <w:r w:rsidRPr="00BA626F">
        <w:rPr>
          <w:rFonts w:ascii="Arial" w:hAnsi="Arial" w:cs="Arial"/>
          <w:sz w:val="22"/>
          <w:szCs w:val="22"/>
        </w:rPr>
        <w:t xml:space="preserve"> si dovrà attenere nel caso in cui l'Ordine di Prestazione riguardi:</w:t>
      </w:r>
    </w:p>
    <w:p w14:paraId="1B0370A2" w14:textId="77777777" w:rsidR="00EF62CC" w:rsidRPr="00BA626F" w:rsidRDefault="00EF62CC" w:rsidP="00F44561">
      <w:pPr>
        <w:pStyle w:val="Paragrafoelenco"/>
        <w:keepNext/>
        <w:keepLines/>
        <w:numPr>
          <w:ilvl w:val="0"/>
          <w:numId w:val="33"/>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progettazione (progetti di fattibilità/progettazione definitiva/progettazione esecutiva);</w:t>
      </w:r>
    </w:p>
    <w:p w14:paraId="6E04B7F6" w14:textId="77777777" w:rsidR="00EF62CC" w:rsidRPr="00BA626F" w:rsidRDefault="00EF62CC" w:rsidP="00F44561">
      <w:pPr>
        <w:pStyle w:val="Paragrafoelenco"/>
        <w:keepNext/>
        <w:keepLines/>
        <w:numPr>
          <w:ilvl w:val="0"/>
          <w:numId w:val="33"/>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coordinamento sicurezza in fase di progettazione;</w:t>
      </w:r>
    </w:p>
    <w:p w14:paraId="461252A6" w14:textId="77777777" w:rsidR="00EF62CC" w:rsidRPr="00BA626F" w:rsidRDefault="00EF62CC" w:rsidP="00F44561">
      <w:pPr>
        <w:pStyle w:val="Paragrafoelenco"/>
        <w:keepNext/>
        <w:keepLines/>
        <w:numPr>
          <w:ilvl w:val="0"/>
          <w:numId w:val="33"/>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direzione dei lavori;</w:t>
      </w:r>
    </w:p>
    <w:p w14:paraId="47F994ED" w14:textId="77777777" w:rsidR="00EF62CC" w:rsidRPr="00BA626F" w:rsidRDefault="00EF62CC" w:rsidP="00F44561">
      <w:pPr>
        <w:pStyle w:val="Paragrafoelenco"/>
        <w:keepNext/>
        <w:keepLines/>
        <w:numPr>
          <w:ilvl w:val="0"/>
          <w:numId w:val="33"/>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coordinamento sicurezza in fase di esecuzione;</w:t>
      </w:r>
    </w:p>
    <w:p w14:paraId="4CD33425" w14:textId="77777777" w:rsidR="00EF62CC" w:rsidRPr="00BA626F" w:rsidRDefault="00EF62CC" w:rsidP="00F44561">
      <w:pPr>
        <w:pStyle w:val="Paragrafoelenco"/>
        <w:keepNext/>
        <w:keepLines/>
        <w:numPr>
          <w:ilvl w:val="0"/>
          <w:numId w:val="33"/>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attività di verifica progetti;</w:t>
      </w:r>
    </w:p>
    <w:p w14:paraId="5D84466F" w14:textId="77777777" w:rsidR="00EF62CC" w:rsidRPr="00BA626F" w:rsidRDefault="00EF62CC" w:rsidP="00F44561">
      <w:pPr>
        <w:pStyle w:val="Paragrafoelenco"/>
        <w:keepNext/>
        <w:keepLines/>
        <w:numPr>
          <w:ilvl w:val="0"/>
          <w:numId w:val="33"/>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supporto al RUP in fase di progettazione e/o esecuzione;</w:t>
      </w:r>
    </w:p>
    <w:p w14:paraId="368EE5BE" w14:textId="77777777" w:rsidR="00EF62CC" w:rsidRPr="00BA626F" w:rsidRDefault="00EF62CC" w:rsidP="00F44561">
      <w:pPr>
        <w:pStyle w:val="Paragrafoelenco"/>
        <w:keepNext/>
        <w:keepLines/>
        <w:numPr>
          <w:ilvl w:val="0"/>
          <w:numId w:val="33"/>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collaudo;</w:t>
      </w:r>
    </w:p>
    <w:p w14:paraId="23108690" w14:textId="77777777" w:rsidR="00EF62CC" w:rsidRPr="00BA626F" w:rsidRDefault="00EF62CC" w:rsidP="00F44561">
      <w:pPr>
        <w:pStyle w:val="Paragrafoelenco"/>
        <w:keepNext/>
        <w:keepLines/>
        <w:numPr>
          <w:ilvl w:val="0"/>
          <w:numId w:val="33"/>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progettazione strutturale e/o calcolo di vulnerabilità sismica;</w:t>
      </w:r>
    </w:p>
    <w:p w14:paraId="4C07024D" w14:textId="77777777" w:rsidR="00EF62CC" w:rsidRPr="00BA626F" w:rsidRDefault="00EF62CC" w:rsidP="00F44561">
      <w:pPr>
        <w:pStyle w:val="Paragrafoelenco"/>
        <w:keepNext/>
        <w:keepLines/>
        <w:numPr>
          <w:ilvl w:val="0"/>
          <w:numId w:val="33"/>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studi di prefattibilità/fattibilità/impatto ambientale e/o piano di monitoraggio ambientale e/o monitoraggi ambientali;</w:t>
      </w:r>
    </w:p>
    <w:p w14:paraId="43F02275" w14:textId="77777777" w:rsidR="00EF62CC" w:rsidRPr="00BA626F" w:rsidRDefault="00EF62CC" w:rsidP="00F44561">
      <w:pPr>
        <w:pStyle w:val="Paragrafoelenco"/>
        <w:keepNext/>
        <w:keepLines/>
        <w:numPr>
          <w:ilvl w:val="0"/>
          <w:numId w:val="33"/>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eventuale, nel caso nel periodo di validità dell’accordo entrino in vigore decreti attuativi in ambito stradale, relazione metodologica sull’applicazione Criteri Ambientali Minimi.</w:t>
      </w:r>
    </w:p>
    <w:p w14:paraId="6E66BE37" w14:textId="4E768E87" w:rsidR="00EF62CC" w:rsidRPr="00BA626F" w:rsidRDefault="00EF62CC"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L'elenco di cui sopra è indicativo e non esaustivo; al Professionista potranno essere richieste tutte le tipologie di prestazione rientranti nel novero dei servizi di ingegneria e architettura e/o disciplinate dalle tavole allegate al D.M. 17 giugno 2016 (Ministero della Giustizia) di cui all’art. 24 comma 8 del </w:t>
      </w:r>
      <w:proofErr w:type="spellStart"/>
      <w:r w:rsidRPr="00BA626F">
        <w:rPr>
          <w:rFonts w:ascii="Arial" w:hAnsi="Arial" w:cs="Arial"/>
          <w:sz w:val="22"/>
          <w:szCs w:val="22"/>
        </w:rPr>
        <w:t>D.Lgs.</w:t>
      </w:r>
      <w:proofErr w:type="spellEnd"/>
      <w:r w:rsidRPr="00BA626F">
        <w:rPr>
          <w:rFonts w:ascii="Arial" w:hAnsi="Arial" w:cs="Arial"/>
          <w:sz w:val="22"/>
          <w:szCs w:val="22"/>
        </w:rPr>
        <w:t xml:space="preserve"> 50/2016 (recante la determinazione dei corrispettivi per i servizi ingegneria </w:t>
      </w:r>
      <w:proofErr w:type="spellStart"/>
      <w:r w:rsidRPr="00BA626F">
        <w:rPr>
          <w:rFonts w:ascii="Arial" w:hAnsi="Arial" w:cs="Arial"/>
          <w:sz w:val="22"/>
          <w:szCs w:val="22"/>
        </w:rPr>
        <w:t>ed</w:t>
      </w:r>
      <w:proofErr w:type="spellEnd"/>
      <w:r w:rsidRPr="00BA626F">
        <w:rPr>
          <w:rFonts w:ascii="Arial" w:hAnsi="Arial" w:cs="Arial"/>
          <w:sz w:val="22"/>
          <w:szCs w:val="22"/>
        </w:rPr>
        <w:t xml:space="preserve"> architettura).</w:t>
      </w:r>
    </w:p>
    <w:p w14:paraId="23CD660B"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Articolo 8 - Condizioni della fornitura, garanzia e limitazione di responsabilità</w:t>
      </w:r>
    </w:p>
    <w:p w14:paraId="19D06D9E" w14:textId="6A0066A0"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Sono a carico del Fornitore, intendendosi remunerati con il corrispettivo contrattuale di cui oltre, tutti gli oneri, le spese ed i rischi relativi alle prestazioni oggetto del </w:t>
      </w:r>
      <w:r w:rsidR="00515AA3" w:rsidRPr="00BA626F">
        <w:rPr>
          <w:rFonts w:ascii="Arial" w:hAnsi="Arial" w:cs="Arial"/>
          <w:sz w:val="22"/>
          <w:szCs w:val="22"/>
        </w:rPr>
        <w:t>Accordo Quadro</w:t>
      </w:r>
      <w:r w:rsidRPr="00BA626F">
        <w:rPr>
          <w:rFonts w:ascii="Arial" w:hAnsi="Arial" w:cs="Arial"/>
          <w:sz w:val="22"/>
          <w:szCs w:val="22"/>
        </w:rPr>
        <w:t>, nonché ad ogni attività che si rendesse necessaria per la prestazione o, comunque, opportuna per un corretto e completo adempimento delle obbligazioni previste, ivi comprese quelle relative ad eventuali spese di trasporto, di viaggio e di missione per il personale addetto all’esecuzione contrattuale.</w:t>
      </w:r>
    </w:p>
    <w:p w14:paraId="3042539D" w14:textId="400331B5"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garantisce l’esecuzione di tutte le prestazioni a perfetta regola d’arte, nel rispetto delle norme vigenti e secondo le condizioni, le modalità, i termini e le prescrizioni contenute nel </w:t>
      </w:r>
      <w:r w:rsidR="00515AA3" w:rsidRPr="00BA626F">
        <w:rPr>
          <w:rFonts w:ascii="Arial" w:hAnsi="Arial" w:cs="Arial"/>
          <w:sz w:val="22"/>
          <w:szCs w:val="22"/>
        </w:rPr>
        <w:t>Accordo Quadro</w:t>
      </w:r>
      <w:r w:rsidRPr="00BA626F">
        <w:rPr>
          <w:rFonts w:ascii="Arial" w:hAnsi="Arial" w:cs="Arial"/>
          <w:sz w:val="22"/>
          <w:szCs w:val="22"/>
        </w:rPr>
        <w:t xml:space="preserve"> e negli atti e documenti in esso richiamati, pena la risoluzione di diritto del </w:t>
      </w:r>
      <w:r w:rsidR="00515AA3" w:rsidRPr="00BA626F">
        <w:rPr>
          <w:rFonts w:ascii="Arial" w:hAnsi="Arial" w:cs="Arial"/>
          <w:sz w:val="22"/>
          <w:szCs w:val="22"/>
        </w:rPr>
        <w:t>Accordo Quadro</w:t>
      </w:r>
      <w:r w:rsidRPr="00BA626F">
        <w:rPr>
          <w:rFonts w:ascii="Arial" w:hAnsi="Arial" w:cs="Arial"/>
          <w:sz w:val="22"/>
          <w:szCs w:val="22"/>
        </w:rPr>
        <w:t xml:space="preserve"> medesimo. </w:t>
      </w:r>
    </w:p>
    <w:p w14:paraId="7B8E743D" w14:textId="70E67572"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Gli eventuali maggiori oneri derivanti dalla necessità di osservare le norme e le prescrizioni di cui sopra, anche se entrate in vigore successivamente alla stipula del </w:t>
      </w:r>
      <w:r w:rsidR="00515AA3" w:rsidRPr="00BA626F">
        <w:rPr>
          <w:rFonts w:ascii="Arial" w:hAnsi="Arial" w:cs="Arial"/>
          <w:sz w:val="22"/>
          <w:szCs w:val="22"/>
        </w:rPr>
        <w:t>Accordo Quadro</w:t>
      </w:r>
      <w:r w:rsidRPr="00BA626F">
        <w:rPr>
          <w:rFonts w:ascii="Arial" w:hAnsi="Arial" w:cs="Arial"/>
          <w:sz w:val="22"/>
          <w:szCs w:val="22"/>
        </w:rPr>
        <w:t>, restano ad esclusivo carico del Fornitore, intendendosi in ogni caso remunerati con il corrispettivo contrattuale di cui oltre ed il Fornitore non può, pertanto, avanzare pretesa di compensi, a qualsiasi</w:t>
      </w:r>
      <w:r w:rsidRPr="00BA626F">
        <w:rPr>
          <w:rFonts w:ascii="Arial" w:hAnsi="Arial" w:cs="Arial"/>
          <w:spacing w:val="-8"/>
          <w:sz w:val="22"/>
          <w:szCs w:val="22"/>
        </w:rPr>
        <w:t xml:space="preserve"> </w:t>
      </w:r>
      <w:r w:rsidRPr="00BA626F">
        <w:rPr>
          <w:rFonts w:ascii="Arial" w:hAnsi="Arial" w:cs="Arial"/>
          <w:sz w:val="22"/>
          <w:szCs w:val="22"/>
        </w:rPr>
        <w:t>titolo,</w:t>
      </w:r>
      <w:r w:rsidRPr="00BA626F">
        <w:rPr>
          <w:rFonts w:ascii="Arial" w:hAnsi="Arial" w:cs="Arial"/>
          <w:spacing w:val="-6"/>
          <w:sz w:val="22"/>
          <w:szCs w:val="22"/>
        </w:rPr>
        <w:t xml:space="preserve"> </w:t>
      </w:r>
      <w:r w:rsidRPr="00BA626F">
        <w:rPr>
          <w:rFonts w:ascii="Arial" w:hAnsi="Arial" w:cs="Arial"/>
          <w:sz w:val="22"/>
          <w:szCs w:val="22"/>
        </w:rPr>
        <w:t>nei</w:t>
      </w:r>
      <w:r w:rsidRPr="00BA626F">
        <w:rPr>
          <w:rFonts w:ascii="Arial" w:hAnsi="Arial" w:cs="Arial"/>
          <w:spacing w:val="-7"/>
          <w:sz w:val="22"/>
          <w:szCs w:val="22"/>
        </w:rPr>
        <w:t xml:space="preserve"> </w:t>
      </w:r>
      <w:r w:rsidRPr="00BA626F">
        <w:rPr>
          <w:rFonts w:ascii="Arial" w:hAnsi="Arial" w:cs="Arial"/>
          <w:sz w:val="22"/>
          <w:szCs w:val="22"/>
        </w:rPr>
        <w:t>confronti</w:t>
      </w:r>
      <w:r w:rsidRPr="00BA626F">
        <w:rPr>
          <w:rFonts w:ascii="Arial" w:hAnsi="Arial" w:cs="Arial"/>
          <w:spacing w:val="-8"/>
          <w:sz w:val="22"/>
          <w:szCs w:val="22"/>
        </w:rPr>
        <w:t xml:space="preserve"> </w:t>
      </w:r>
      <w:r w:rsidR="00501F33">
        <w:rPr>
          <w:rFonts w:ascii="Arial" w:hAnsi="Arial" w:cs="Arial"/>
          <w:sz w:val="22"/>
          <w:szCs w:val="22"/>
        </w:rPr>
        <w:t>del Settore</w:t>
      </w:r>
      <w:r w:rsidRPr="00BA626F">
        <w:rPr>
          <w:rFonts w:ascii="Arial" w:hAnsi="Arial" w:cs="Arial"/>
          <w:sz w:val="22"/>
          <w:szCs w:val="22"/>
        </w:rPr>
        <w:t>,</w:t>
      </w:r>
      <w:r w:rsidRPr="00BA626F">
        <w:rPr>
          <w:rFonts w:ascii="Arial" w:hAnsi="Arial" w:cs="Arial"/>
          <w:spacing w:val="-5"/>
          <w:sz w:val="22"/>
          <w:szCs w:val="22"/>
        </w:rPr>
        <w:t xml:space="preserve"> </w:t>
      </w:r>
      <w:r w:rsidRPr="00BA626F">
        <w:rPr>
          <w:rFonts w:ascii="Arial" w:hAnsi="Arial" w:cs="Arial"/>
          <w:sz w:val="22"/>
          <w:szCs w:val="22"/>
        </w:rPr>
        <w:t>assumendosene</w:t>
      </w:r>
      <w:r w:rsidRPr="00BA626F">
        <w:rPr>
          <w:rFonts w:ascii="Arial" w:hAnsi="Arial" w:cs="Arial"/>
          <w:spacing w:val="-7"/>
          <w:sz w:val="22"/>
          <w:szCs w:val="22"/>
        </w:rPr>
        <w:t xml:space="preserve"> </w:t>
      </w:r>
      <w:r w:rsidRPr="00BA626F">
        <w:rPr>
          <w:rFonts w:ascii="Arial" w:hAnsi="Arial" w:cs="Arial"/>
          <w:sz w:val="22"/>
          <w:szCs w:val="22"/>
        </w:rPr>
        <w:t>il</w:t>
      </w:r>
      <w:r w:rsidRPr="00BA626F">
        <w:rPr>
          <w:rFonts w:ascii="Arial" w:hAnsi="Arial" w:cs="Arial"/>
          <w:spacing w:val="-10"/>
          <w:sz w:val="22"/>
          <w:szCs w:val="22"/>
        </w:rPr>
        <w:t xml:space="preserve"> </w:t>
      </w:r>
      <w:r w:rsidRPr="00BA626F">
        <w:rPr>
          <w:rFonts w:ascii="Arial" w:hAnsi="Arial" w:cs="Arial"/>
          <w:sz w:val="22"/>
          <w:szCs w:val="22"/>
        </w:rPr>
        <w:t>medesimo</w:t>
      </w:r>
      <w:r w:rsidRPr="00BA626F">
        <w:rPr>
          <w:rFonts w:ascii="Arial" w:hAnsi="Arial" w:cs="Arial"/>
          <w:spacing w:val="-7"/>
          <w:sz w:val="22"/>
          <w:szCs w:val="22"/>
        </w:rPr>
        <w:t xml:space="preserve"> </w:t>
      </w:r>
      <w:r w:rsidRPr="00BA626F">
        <w:rPr>
          <w:rFonts w:ascii="Arial" w:hAnsi="Arial" w:cs="Arial"/>
          <w:sz w:val="22"/>
          <w:szCs w:val="22"/>
        </w:rPr>
        <w:t>Fornitore</w:t>
      </w:r>
      <w:r w:rsidRPr="00BA626F">
        <w:rPr>
          <w:rFonts w:ascii="Arial" w:hAnsi="Arial" w:cs="Arial"/>
          <w:spacing w:val="-6"/>
          <w:sz w:val="22"/>
          <w:szCs w:val="22"/>
        </w:rPr>
        <w:t xml:space="preserve"> </w:t>
      </w:r>
      <w:r w:rsidRPr="00BA626F">
        <w:rPr>
          <w:rFonts w:ascii="Arial" w:hAnsi="Arial" w:cs="Arial"/>
          <w:sz w:val="22"/>
          <w:szCs w:val="22"/>
        </w:rPr>
        <w:t>ogni relativa alea.</w:t>
      </w:r>
    </w:p>
    <w:p w14:paraId="37A2CDDA" w14:textId="6DCEF53F" w:rsidR="00314226" w:rsidRPr="00BA626F" w:rsidRDefault="00314226" w:rsidP="00F44561">
      <w:pPr>
        <w:widowControl w:val="0"/>
        <w:spacing w:before="120" w:after="120" w:line="40" w:lineRule="atLeast"/>
        <w:jc w:val="both"/>
        <w:rPr>
          <w:rFonts w:ascii="Arial" w:hAnsi="Arial" w:cs="Arial"/>
          <w:b/>
          <w:sz w:val="22"/>
          <w:szCs w:val="22"/>
          <w:u w:val="single"/>
        </w:rPr>
      </w:pPr>
      <w:r w:rsidRPr="00BA626F">
        <w:rPr>
          <w:rFonts w:ascii="Arial" w:hAnsi="Arial" w:cs="Arial"/>
          <w:sz w:val="22"/>
          <w:szCs w:val="22"/>
        </w:rPr>
        <w:t>Il Fornitore si obbliga, infine, a dare immediata comunicazione al</w:t>
      </w:r>
      <w:r w:rsidR="004B1BA5" w:rsidRPr="00BA626F">
        <w:rPr>
          <w:rFonts w:ascii="Arial" w:hAnsi="Arial" w:cs="Arial"/>
          <w:sz w:val="22"/>
          <w:szCs w:val="22"/>
        </w:rPr>
        <w:t xml:space="preserve"> </w:t>
      </w:r>
      <w:r w:rsidR="00637595">
        <w:rPr>
          <w:rFonts w:ascii="Arial" w:hAnsi="Arial" w:cs="Arial"/>
          <w:sz w:val="22"/>
          <w:szCs w:val="22"/>
        </w:rPr>
        <w:t>Settore</w:t>
      </w:r>
      <w:r w:rsidRPr="00BA626F">
        <w:rPr>
          <w:rFonts w:ascii="Arial" w:hAnsi="Arial" w:cs="Arial"/>
          <w:sz w:val="22"/>
          <w:szCs w:val="22"/>
        </w:rPr>
        <w:t xml:space="preserve"> di ogni circostanza che abbia influenza sull’esecuzione delle attività di cui al</w:t>
      </w:r>
      <w:r w:rsidRPr="00BA626F">
        <w:rPr>
          <w:rFonts w:ascii="Arial" w:hAnsi="Arial" w:cs="Arial"/>
          <w:spacing w:val="-13"/>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w:t>
      </w:r>
    </w:p>
    <w:p w14:paraId="7BBFF20B" w14:textId="208CE574"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lastRenderedPageBreak/>
        <w:t xml:space="preserve">Art. 9 </w:t>
      </w:r>
      <w:r w:rsidR="00621727">
        <w:rPr>
          <w:rFonts w:ascii="Arial" w:hAnsi="Arial" w:cs="Arial"/>
          <w:b/>
          <w:sz w:val="22"/>
          <w:szCs w:val="22"/>
        </w:rPr>
        <w:t xml:space="preserve">- </w:t>
      </w:r>
      <w:r w:rsidR="007D06F2" w:rsidRPr="00BA626F">
        <w:rPr>
          <w:rFonts w:ascii="Arial" w:hAnsi="Arial" w:cs="Arial"/>
          <w:b/>
          <w:sz w:val="22"/>
          <w:szCs w:val="22"/>
        </w:rPr>
        <w:t>Incompatibilità</w:t>
      </w:r>
    </w:p>
    <w:p w14:paraId="7C1CB723" w14:textId="25C799F2" w:rsidR="007D06F2" w:rsidRPr="00BA626F" w:rsidRDefault="007D06F2" w:rsidP="00F44561">
      <w:pPr>
        <w:spacing w:before="120" w:after="120" w:line="40" w:lineRule="atLeast"/>
        <w:jc w:val="both"/>
        <w:rPr>
          <w:rFonts w:ascii="Arial" w:hAnsi="Arial" w:cs="Arial"/>
          <w:sz w:val="22"/>
          <w:szCs w:val="22"/>
        </w:rPr>
      </w:pPr>
      <w:r w:rsidRPr="00BA626F">
        <w:rPr>
          <w:rFonts w:ascii="Arial" w:hAnsi="Arial" w:cs="Arial"/>
          <w:sz w:val="22"/>
          <w:szCs w:val="22"/>
        </w:rPr>
        <w:t>Il Fornitore non deve incorrere in nessuno dei casi di incompatibilità espressamente individuati dalla legge vigente in materia e di essere in possesso di tutti i requisiti per l'espletamento dei servizi oggetto di accordo quadro.</w:t>
      </w:r>
    </w:p>
    <w:p w14:paraId="74AAB113" w14:textId="7299AC2E" w:rsidR="007D06F2" w:rsidRPr="00BA626F" w:rsidRDefault="007D06F2" w:rsidP="00F44561">
      <w:pPr>
        <w:spacing w:before="120" w:after="120" w:line="40" w:lineRule="atLeast"/>
        <w:jc w:val="both"/>
        <w:rPr>
          <w:rFonts w:ascii="Arial" w:hAnsi="Arial" w:cs="Arial"/>
          <w:sz w:val="22"/>
          <w:szCs w:val="22"/>
        </w:rPr>
      </w:pPr>
      <w:r w:rsidRPr="00BA626F">
        <w:rPr>
          <w:rFonts w:ascii="Arial" w:hAnsi="Arial" w:cs="Arial"/>
          <w:sz w:val="22"/>
          <w:szCs w:val="22"/>
        </w:rPr>
        <w:t>Il Fornitore si impegna a segnalare tempestivamente l'eventuale insorgere di cause di incompatibilità o di conflitto di interesse o di cessazione delle condizioni legittimanti l'espletamento dei servizi, sia per sé medesimo sia per i suoi collaboratori.</w:t>
      </w:r>
    </w:p>
    <w:p w14:paraId="3AE2C705" w14:textId="5BDB18D2"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 1</w:t>
      </w:r>
      <w:r w:rsidR="008153AA" w:rsidRPr="00BA626F">
        <w:rPr>
          <w:rFonts w:ascii="Arial" w:hAnsi="Arial" w:cs="Arial"/>
          <w:b/>
          <w:bCs/>
          <w:sz w:val="22"/>
          <w:szCs w:val="22"/>
        </w:rPr>
        <w:t>0</w:t>
      </w:r>
      <w:r w:rsidRPr="00BA626F">
        <w:rPr>
          <w:rFonts w:ascii="Arial" w:hAnsi="Arial" w:cs="Arial"/>
          <w:b/>
          <w:bCs/>
          <w:sz w:val="22"/>
          <w:szCs w:val="22"/>
        </w:rPr>
        <w:t xml:space="preserve"> </w:t>
      </w:r>
      <w:r w:rsidR="00621727">
        <w:rPr>
          <w:rFonts w:ascii="Arial" w:hAnsi="Arial" w:cs="Arial"/>
          <w:b/>
          <w:bCs/>
          <w:sz w:val="22"/>
          <w:szCs w:val="22"/>
        </w:rPr>
        <w:t xml:space="preserve">- </w:t>
      </w:r>
      <w:r w:rsidRPr="00BA626F">
        <w:rPr>
          <w:rFonts w:ascii="Arial" w:hAnsi="Arial" w:cs="Arial"/>
          <w:b/>
          <w:bCs/>
          <w:sz w:val="22"/>
          <w:szCs w:val="22"/>
        </w:rPr>
        <w:t xml:space="preserve">Verifiche sull’esecuzione del </w:t>
      </w:r>
      <w:r w:rsidR="00515AA3" w:rsidRPr="00BA626F">
        <w:rPr>
          <w:rFonts w:ascii="Arial" w:hAnsi="Arial" w:cs="Arial"/>
          <w:b/>
          <w:bCs/>
          <w:sz w:val="22"/>
          <w:szCs w:val="22"/>
        </w:rPr>
        <w:t>Accordo Quadro</w:t>
      </w:r>
    </w:p>
    <w:p w14:paraId="28F9EEEC" w14:textId="27CF7E7A"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Anche</w:t>
      </w:r>
      <w:r w:rsidRPr="00BA626F">
        <w:rPr>
          <w:rFonts w:ascii="Arial" w:hAnsi="Arial" w:cs="Arial"/>
          <w:spacing w:val="-8"/>
          <w:sz w:val="22"/>
          <w:szCs w:val="22"/>
        </w:rPr>
        <w:t xml:space="preserve"> </w:t>
      </w:r>
      <w:r w:rsidRPr="00BA626F">
        <w:rPr>
          <w:rFonts w:ascii="Arial" w:hAnsi="Arial" w:cs="Arial"/>
          <w:sz w:val="22"/>
          <w:szCs w:val="22"/>
        </w:rPr>
        <w:t>ai</w:t>
      </w:r>
      <w:r w:rsidRPr="00BA626F">
        <w:rPr>
          <w:rFonts w:ascii="Arial" w:hAnsi="Arial" w:cs="Arial"/>
          <w:spacing w:val="-9"/>
          <w:sz w:val="22"/>
          <w:szCs w:val="22"/>
        </w:rPr>
        <w:t xml:space="preserve"> </w:t>
      </w:r>
      <w:r w:rsidRPr="00BA626F">
        <w:rPr>
          <w:rFonts w:ascii="Arial" w:hAnsi="Arial" w:cs="Arial"/>
          <w:sz w:val="22"/>
          <w:szCs w:val="22"/>
        </w:rPr>
        <w:t>sensi</w:t>
      </w:r>
      <w:r w:rsidRPr="00BA626F">
        <w:rPr>
          <w:rFonts w:ascii="Arial" w:hAnsi="Arial" w:cs="Arial"/>
          <w:spacing w:val="-9"/>
          <w:sz w:val="22"/>
          <w:szCs w:val="22"/>
        </w:rPr>
        <w:t xml:space="preserve"> </w:t>
      </w:r>
      <w:r w:rsidRPr="00BA626F">
        <w:rPr>
          <w:rFonts w:ascii="Arial" w:hAnsi="Arial" w:cs="Arial"/>
          <w:sz w:val="22"/>
          <w:szCs w:val="22"/>
        </w:rPr>
        <w:t>degli</w:t>
      </w:r>
      <w:r w:rsidRPr="00BA626F">
        <w:rPr>
          <w:rFonts w:ascii="Arial" w:hAnsi="Arial" w:cs="Arial"/>
          <w:spacing w:val="-8"/>
          <w:sz w:val="22"/>
          <w:szCs w:val="22"/>
        </w:rPr>
        <w:t xml:space="preserve"> </w:t>
      </w:r>
      <w:r w:rsidRPr="00BA626F">
        <w:rPr>
          <w:rFonts w:ascii="Arial" w:hAnsi="Arial" w:cs="Arial"/>
          <w:sz w:val="22"/>
          <w:szCs w:val="22"/>
        </w:rPr>
        <w:t>artt.</w:t>
      </w:r>
      <w:r w:rsidRPr="00BA626F">
        <w:rPr>
          <w:rFonts w:ascii="Arial" w:hAnsi="Arial" w:cs="Arial"/>
          <w:spacing w:val="-9"/>
          <w:sz w:val="22"/>
          <w:szCs w:val="22"/>
        </w:rPr>
        <w:t xml:space="preserve"> </w:t>
      </w:r>
      <w:r w:rsidRPr="00BA626F">
        <w:rPr>
          <w:rFonts w:ascii="Arial" w:hAnsi="Arial" w:cs="Arial"/>
          <w:sz w:val="22"/>
          <w:szCs w:val="22"/>
        </w:rPr>
        <w:t>101</w:t>
      </w:r>
      <w:r w:rsidRPr="00BA626F">
        <w:rPr>
          <w:rFonts w:ascii="Arial" w:hAnsi="Arial" w:cs="Arial"/>
          <w:spacing w:val="-8"/>
          <w:sz w:val="22"/>
          <w:szCs w:val="22"/>
        </w:rPr>
        <w:t xml:space="preserve"> </w:t>
      </w:r>
      <w:r w:rsidRPr="00BA626F">
        <w:rPr>
          <w:rFonts w:ascii="Arial" w:hAnsi="Arial" w:cs="Arial"/>
          <w:sz w:val="22"/>
          <w:szCs w:val="22"/>
        </w:rPr>
        <w:t>e</w:t>
      </w:r>
      <w:r w:rsidRPr="00BA626F">
        <w:rPr>
          <w:rFonts w:ascii="Arial" w:hAnsi="Arial" w:cs="Arial"/>
          <w:spacing w:val="-7"/>
          <w:sz w:val="22"/>
          <w:szCs w:val="22"/>
        </w:rPr>
        <w:t xml:space="preserve"> </w:t>
      </w:r>
      <w:r w:rsidRPr="00BA626F">
        <w:rPr>
          <w:rFonts w:ascii="Arial" w:hAnsi="Arial" w:cs="Arial"/>
          <w:sz w:val="22"/>
          <w:szCs w:val="22"/>
        </w:rPr>
        <w:t>103</w:t>
      </w:r>
      <w:r w:rsidRPr="00BA626F">
        <w:rPr>
          <w:rFonts w:ascii="Arial" w:hAnsi="Arial" w:cs="Arial"/>
          <w:spacing w:val="-8"/>
          <w:sz w:val="22"/>
          <w:szCs w:val="22"/>
        </w:rPr>
        <w:t xml:space="preserve"> </w:t>
      </w:r>
      <w:r w:rsidRPr="00BA626F">
        <w:rPr>
          <w:rFonts w:ascii="Arial" w:hAnsi="Arial" w:cs="Arial"/>
          <w:sz w:val="22"/>
          <w:szCs w:val="22"/>
        </w:rPr>
        <w:t>del</w:t>
      </w:r>
      <w:r w:rsidRPr="00BA626F">
        <w:rPr>
          <w:rFonts w:ascii="Arial" w:hAnsi="Arial" w:cs="Arial"/>
          <w:spacing w:val="-9"/>
          <w:sz w:val="22"/>
          <w:szCs w:val="22"/>
        </w:rPr>
        <w:t xml:space="preserve"> </w:t>
      </w:r>
      <w:proofErr w:type="spellStart"/>
      <w:r w:rsidRPr="00BA626F">
        <w:rPr>
          <w:rFonts w:ascii="Arial" w:hAnsi="Arial" w:cs="Arial"/>
          <w:sz w:val="22"/>
          <w:szCs w:val="22"/>
        </w:rPr>
        <w:t>D.Lgs.</w:t>
      </w:r>
      <w:proofErr w:type="spellEnd"/>
      <w:r w:rsidRPr="00BA626F">
        <w:rPr>
          <w:rFonts w:ascii="Arial" w:hAnsi="Arial" w:cs="Arial"/>
          <w:spacing w:val="-8"/>
          <w:sz w:val="22"/>
          <w:szCs w:val="22"/>
        </w:rPr>
        <w:t xml:space="preserve"> </w:t>
      </w:r>
      <w:r w:rsidRPr="00BA626F">
        <w:rPr>
          <w:rFonts w:ascii="Arial" w:hAnsi="Arial" w:cs="Arial"/>
          <w:sz w:val="22"/>
          <w:szCs w:val="22"/>
        </w:rPr>
        <w:t>n.</w:t>
      </w:r>
      <w:r w:rsidRPr="00BA626F">
        <w:rPr>
          <w:rFonts w:ascii="Arial" w:hAnsi="Arial" w:cs="Arial"/>
          <w:spacing w:val="-9"/>
          <w:sz w:val="22"/>
          <w:szCs w:val="22"/>
        </w:rPr>
        <w:t xml:space="preserve"> </w:t>
      </w:r>
      <w:r w:rsidRPr="00BA626F">
        <w:rPr>
          <w:rFonts w:ascii="Arial" w:hAnsi="Arial" w:cs="Arial"/>
          <w:sz w:val="22"/>
          <w:szCs w:val="22"/>
        </w:rPr>
        <w:t>50/2016,</w:t>
      </w:r>
      <w:r w:rsidRPr="00BA626F">
        <w:rPr>
          <w:rFonts w:ascii="Arial" w:hAnsi="Arial" w:cs="Arial"/>
          <w:spacing w:val="-9"/>
          <w:sz w:val="22"/>
          <w:szCs w:val="22"/>
        </w:rPr>
        <w:t xml:space="preserve"> </w:t>
      </w:r>
      <w:r w:rsidRPr="00BA626F">
        <w:rPr>
          <w:rFonts w:ascii="Arial" w:hAnsi="Arial" w:cs="Arial"/>
          <w:sz w:val="22"/>
          <w:szCs w:val="22"/>
        </w:rPr>
        <w:t>il</w:t>
      </w:r>
      <w:r w:rsidRPr="00BA626F">
        <w:rPr>
          <w:rFonts w:ascii="Arial" w:hAnsi="Arial" w:cs="Arial"/>
          <w:spacing w:val="-8"/>
          <w:sz w:val="22"/>
          <w:szCs w:val="22"/>
        </w:rPr>
        <w:t xml:space="preserve"> </w:t>
      </w:r>
      <w:r w:rsidRPr="00BA626F">
        <w:rPr>
          <w:rFonts w:ascii="Arial" w:hAnsi="Arial" w:cs="Arial"/>
          <w:sz w:val="22"/>
          <w:szCs w:val="22"/>
        </w:rPr>
        <w:t>Fornitore</w:t>
      </w:r>
      <w:r w:rsidRPr="00BA626F">
        <w:rPr>
          <w:rFonts w:ascii="Arial" w:hAnsi="Arial" w:cs="Arial"/>
          <w:spacing w:val="-10"/>
          <w:sz w:val="22"/>
          <w:szCs w:val="22"/>
        </w:rPr>
        <w:t xml:space="preserve"> </w:t>
      </w:r>
      <w:r w:rsidRPr="00BA626F">
        <w:rPr>
          <w:rFonts w:ascii="Arial" w:hAnsi="Arial" w:cs="Arial"/>
          <w:sz w:val="22"/>
          <w:szCs w:val="22"/>
        </w:rPr>
        <w:t>si</w:t>
      </w:r>
      <w:r w:rsidRPr="00BA626F">
        <w:rPr>
          <w:rFonts w:ascii="Arial" w:hAnsi="Arial" w:cs="Arial"/>
          <w:spacing w:val="-9"/>
          <w:sz w:val="22"/>
          <w:szCs w:val="22"/>
        </w:rPr>
        <w:t xml:space="preserve"> </w:t>
      </w:r>
      <w:r w:rsidRPr="00BA626F">
        <w:rPr>
          <w:rFonts w:ascii="Arial" w:hAnsi="Arial" w:cs="Arial"/>
          <w:sz w:val="22"/>
          <w:szCs w:val="22"/>
        </w:rPr>
        <w:t>obbliga</w:t>
      </w:r>
      <w:r w:rsidRPr="00BA626F">
        <w:rPr>
          <w:rFonts w:ascii="Arial" w:hAnsi="Arial" w:cs="Arial"/>
          <w:spacing w:val="-7"/>
          <w:sz w:val="22"/>
          <w:szCs w:val="22"/>
        </w:rPr>
        <w:t xml:space="preserve"> </w:t>
      </w:r>
      <w:r w:rsidRPr="00BA626F">
        <w:rPr>
          <w:rFonts w:ascii="Arial" w:hAnsi="Arial" w:cs="Arial"/>
          <w:sz w:val="22"/>
          <w:szCs w:val="22"/>
        </w:rPr>
        <w:t>a</w:t>
      </w:r>
      <w:r w:rsidRPr="00BA626F">
        <w:rPr>
          <w:rFonts w:ascii="Arial" w:hAnsi="Arial" w:cs="Arial"/>
          <w:spacing w:val="-8"/>
          <w:sz w:val="22"/>
          <w:szCs w:val="22"/>
        </w:rPr>
        <w:t xml:space="preserve"> </w:t>
      </w:r>
      <w:r w:rsidRPr="00BA626F">
        <w:rPr>
          <w:rFonts w:ascii="Arial" w:hAnsi="Arial" w:cs="Arial"/>
          <w:sz w:val="22"/>
          <w:szCs w:val="22"/>
        </w:rPr>
        <w:t>consentire</w:t>
      </w:r>
      <w:r w:rsidRPr="00BA626F">
        <w:rPr>
          <w:rFonts w:ascii="Arial" w:hAnsi="Arial" w:cs="Arial"/>
          <w:spacing w:val="-10"/>
          <w:sz w:val="22"/>
          <w:szCs w:val="22"/>
        </w:rPr>
        <w:t xml:space="preserve">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di procedere, in qualsiasi momento e anche senza preavviso, alle verifiche della piena e corretta esecuzione delle prestazioni oggetto del </w:t>
      </w:r>
      <w:r w:rsidR="00515AA3" w:rsidRPr="00BA626F">
        <w:rPr>
          <w:rFonts w:ascii="Arial" w:hAnsi="Arial" w:cs="Arial"/>
          <w:sz w:val="22"/>
          <w:szCs w:val="22"/>
        </w:rPr>
        <w:t>Accordo Quadro</w:t>
      </w:r>
      <w:r w:rsidRPr="00BA626F">
        <w:rPr>
          <w:rFonts w:ascii="Arial" w:hAnsi="Arial" w:cs="Arial"/>
          <w:sz w:val="22"/>
          <w:szCs w:val="22"/>
        </w:rPr>
        <w:t>, nonché a prestare la propria collaborazione per consentire lo svolgimento di tali</w:t>
      </w:r>
      <w:r w:rsidRPr="00BA626F">
        <w:rPr>
          <w:rFonts w:ascii="Arial" w:hAnsi="Arial" w:cs="Arial"/>
          <w:spacing w:val="-7"/>
          <w:sz w:val="22"/>
          <w:szCs w:val="22"/>
        </w:rPr>
        <w:t xml:space="preserve"> </w:t>
      </w:r>
      <w:r w:rsidRPr="00BA626F">
        <w:rPr>
          <w:rFonts w:ascii="Arial" w:hAnsi="Arial" w:cs="Arial"/>
          <w:sz w:val="22"/>
          <w:szCs w:val="22"/>
        </w:rPr>
        <w:t>verifiche.</w:t>
      </w:r>
    </w:p>
    <w:p w14:paraId="174FA0FD" w14:textId="38FDA931" w:rsidR="00314226" w:rsidRPr="004266CA"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Nel caso siano contestate al Fornitore non conformità nell’esecuzione della prestazione, le stesse devono essere risolte in via bonaria tra le parti, mantenendo </w:t>
      </w:r>
      <w:r w:rsidRPr="003C411B">
        <w:rPr>
          <w:rFonts w:ascii="Arial" w:hAnsi="Arial" w:cs="Arial"/>
          <w:sz w:val="22"/>
          <w:szCs w:val="22"/>
        </w:rPr>
        <w:t xml:space="preserve">comunque </w:t>
      </w:r>
      <w:r w:rsidR="00AE38FE" w:rsidRPr="003C411B">
        <w:rPr>
          <w:rFonts w:ascii="Arial" w:hAnsi="Arial" w:cs="Arial"/>
          <w:spacing w:val="2"/>
          <w:sz w:val="22"/>
          <w:szCs w:val="22"/>
        </w:rPr>
        <w:t>l’USTPC</w:t>
      </w:r>
      <w:r w:rsidR="00167A33" w:rsidRPr="003C411B">
        <w:rPr>
          <w:rFonts w:ascii="Arial" w:hAnsi="Arial" w:cs="Arial"/>
          <w:spacing w:val="2"/>
          <w:sz w:val="22"/>
          <w:szCs w:val="22"/>
        </w:rPr>
        <w:t xml:space="preserve"> - </w:t>
      </w:r>
      <w:r w:rsidR="007D726F" w:rsidRPr="003C411B">
        <w:rPr>
          <w:rFonts w:ascii="Arial" w:hAnsi="Arial" w:cs="Arial"/>
          <w:spacing w:val="2"/>
          <w:sz w:val="22"/>
          <w:szCs w:val="22"/>
        </w:rPr>
        <w:t>Bologna</w:t>
      </w:r>
      <w:r w:rsidRPr="003C411B">
        <w:rPr>
          <w:rFonts w:ascii="Arial" w:hAnsi="Arial" w:cs="Arial"/>
          <w:spacing w:val="-10"/>
          <w:sz w:val="22"/>
          <w:szCs w:val="22"/>
        </w:rPr>
        <w:t xml:space="preserve"> </w:t>
      </w:r>
      <w:r w:rsidRPr="003C411B">
        <w:rPr>
          <w:rFonts w:ascii="Arial" w:hAnsi="Arial" w:cs="Arial"/>
          <w:sz w:val="22"/>
          <w:szCs w:val="22"/>
        </w:rPr>
        <w:t>la</w:t>
      </w:r>
      <w:r w:rsidRPr="003C411B">
        <w:rPr>
          <w:rFonts w:ascii="Arial" w:hAnsi="Arial" w:cs="Arial"/>
          <w:spacing w:val="-10"/>
          <w:sz w:val="22"/>
          <w:szCs w:val="22"/>
        </w:rPr>
        <w:t xml:space="preserve"> </w:t>
      </w:r>
      <w:r w:rsidRPr="003C411B">
        <w:rPr>
          <w:rFonts w:ascii="Arial" w:hAnsi="Arial" w:cs="Arial"/>
          <w:sz w:val="22"/>
          <w:szCs w:val="22"/>
        </w:rPr>
        <w:t>facoltà</w:t>
      </w:r>
      <w:r w:rsidRPr="003C411B">
        <w:rPr>
          <w:rFonts w:ascii="Arial" w:hAnsi="Arial" w:cs="Arial"/>
          <w:spacing w:val="-9"/>
          <w:sz w:val="22"/>
          <w:szCs w:val="22"/>
        </w:rPr>
        <w:t xml:space="preserve"> </w:t>
      </w:r>
      <w:r w:rsidRPr="003C411B">
        <w:rPr>
          <w:rFonts w:ascii="Arial" w:hAnsi="Arial" w:cs="Arial"/>
          <w:sz w:val="22"/>
          <w:szCs w:val="22"/>
        </w:rPr>
        <w:t>di</w:t>
      </w:r>
      <w:r w:rsidRPr="003C411B">
        <w:rPr>
          <w:rFonts w:ascii="Arial" w:hAnsi="Arial" w:cs="Arial"/>
          <w:spacing w:val="-11"/>
          <w:sz w:val="22"/>
          <w:szCs w:val="22"/>
        </w:rPr>
        <w:t xml:space="preserve"> </w:t>
      </w:r>
      <w:r w:rsidRPr="003C411B">
        <w:rPr>
          <w:rFonts w:ascii="Arial" w:hAnsi="Arial" w:cs="Arial"/>
          <w:sz w:val="22"/>
          <w:szCs w:val="22"/>
        </w:rPr>
        <w:t>richiedere</w:t>
      </w:r>
      <w:r w:rsidRPr="003C411B">
        <w:rPr>
          <w:rFonts w:ascii="Arial" w:hAnsi="Arial" w:cs="Arial"/>
          <w:spacing w:val="-8"/>
          <w:sz w:val="22"/>
          <w:szCs w:val="22"/>
        </w:rPr>
        <w:t xml:space="preserve"> </w:t>
      </w:r>
      <w:r w:rsidRPr="003C411B">
        <w:rPr>
          <w:rFonts w:ascii="Arial" w:hAnsi="Arial" w:cs="Arial"/>
          <w:sz w:val="22"/>
          <w:szCs w:val="22"/>
        </w:rPr>
        <w:t>la</w:t>
      </w:r>
      <w:r w:rsidRPr="003C411B">
        <w:rPr>
          <w:rFonts w:ascii="Arial" w:hAnsi="Arial" w:cs="Arial"/>
          <w:spacing w:val="-12"/>
          <w:sz w:val="22"/>
          <w:szCs w:val="22"/>
        </w:rPr>
        <w:t xml:space="preserve"> </w:t>
      </w:r>
      <w:r w:rsidR="00FA6357" w:rsidRPr="003C411B">
        <w:rPr>
          <w:rFonts w:ascii="Arial" w:hAnsi="Arial" w:cs="Arial"/>
          <w:spacing w:val="-10"/>
          <w:sz w:val="22"/>
          <w:szCs w:val="22"/>
        </w:rPr>
        <w:t>rielabo</w:t>
      </w:r>
      <w:r w:rsidR="004D7658" w:rsidRPr="003C411B">
        <w:rPr>
          <w:rFonts w:ascii="Arial" w:hAnsi="Arial" w:cs="Arial"/>
          <w:spacing w:val="-10"/>
          <w:sz w:val="22"/>
          <w:szCs w:val="22"/>
        </w:rPr>
        <w:t xml:space="preserve">razione </w:t>
      </w:r>
      <w:r w:rsidRPr="003C411B">
        <w:rPr>
          <w:rFonts w:ascii="Arial" w:hAnsi="Arial" w:cs="Arial"/>
          <w:sz w:val="22"/>
          <w:szCs w:val="22"/>
        </w:rPr>
        <w:t>delle</w:t>
      </w:r>
      <w:r w:rsidRPr="003C411B">
        <w:rPr>
          <w:rFonts w:ascii="Arial" w:hAnsi="Arial" w:cs="Arial"/>
          <w:spacing w:val="-9"/>
          <w:sz w:val="22"/>
          <w:szCs w:val="22"/>
        </w:rPr>
        <w:t xml:space="preserve"> </w:t>
      </w:r>
      <w:r w:rsidRPr="003C411B">
        <w:rPr>
          <w:rFonts w:ascii="Arial" w:hAnsi="Arial" w:cs="Arial"/>
          <w:sz w:val="22"/>
          <w:szCs w:val="22"/>
        </w:rPr>
        <w:t>attività</w:t>
      </w:r>
      <w:r w:rsidRPr="003C411B">
        <w:rPr>
          <w:rFonts w:ascii="Arial" w:hAnsi="Arial" w:cs="Arial"/>
          <w:spacing w:val="-10"/>
          <w:sz w:val="22"/>
          <w:szCs w:val="22"/>
        </w:rPr>
        <w:t xml:space="preserve"> </w:t>
      </w:r>
      <w:r w:rsidRPr="003C411B">
        <w:rPr>
          <w:rFonts w:ascii="Arial" w:hAnsi="Arial" w:cs="Arial"/>
          <w:sz w:val="22"/>
          <w:szCs w:val="22"/>
        </w:rPr>
        <w:t>non</w:t>
      </w:r>
      <w:r w:rsidRPr="003C411B">
        <w:rPr>
          <w:rFonts w:ascii="Arial" w:hAnsi="Arial" w:cs="Arial"/>
          <w:spacing w:val="-9"/>
          <w:sz w:val="22"/>
          <w:szCs w:val="22"/>
        </w:rPr>
        <w:t xml:space="preserve"> </w:t>
      </w:r>
      <w:r w:rsidRPr="003C411B">
        <w:rPr>
          <w:rFonts w:ascii="Arial" w:hAnsi="Arial" w:cs="Arial"/>
          <w:sz w:val="22"/>
          <w:szCs w:val="22"/>
        </w:rPr>
        <w:t>correttamente</w:t>
      </w:r>
      <w:r w:rsidRPr="003C411B">
        <w:rPr>
          <w:rFonts w:ascii="Arial" w:hAnsi="Arial" w:cs="Arial"/>
          <w:spacing w:val="-12"/>
          <w:sz w:val="22"/>
          <w:szCs w:val="22"/>
        </w:rPr>
        <w:t xml:space="preserve"> </w:t>
      </w:r>
      <w:r w:rsidRPr="003C411B">
        <w:rPr>
          <w:rFonts w:ascii="Arial" w:hAnsi="Arial" w:cs="Arial"/>
          <w:sz w:val="22"/>
          <w:szCs w:val="22"/>
        </w:rPr>
        <w:t>svolte</w:t>
      </w:r>
      <w:r w:rsidRPr="003C411B">
        <w:rPr>
          <w:rFonts w:ascii="Arial" w:hAnsi="Arial" w:cs="Arial"/>
          <w:spacing w:val="-9"/>
          <w:sz w:val="22"/>
          <w:szCs w:val="22"/>
        </w:rPr>
        <w:t xml:space="preserve"> </w:t>
      </w:r>
      <w:r w:rsidRPr="003C411B">
        <w:rPr>
          <w:rFonts w:ascii="Arial" w:hAnsi="Arial" w:cs="Arial"/>
          <w:sz w:val="22"/>
          <w:szCs w:val="22"/>
        </w:rPr>
        <w:t>senza ulteriori addebiti economici. In a</w:t>
      </w:r>
      <w:r w:rsidRPr="00BA626F">
        <w:rPr>
          <w:rFonts w:ascii="Arial" w:hAnsi="Arial" w:cs="Arial"/>
          <w:sz w:val="22"/>
          <w:szCs w:val="22"/>
        </w:rPr>
        <w:t>ttesa della risoluzione della</w:t>
      </w:r>
      <w:r w:rsidRPr="00BA626F">
        <w:rPr>
          <w:rFonts w:ascii="Arial" w:hAnsi="Arial" w:cs="Arial"/>
          <w:spacing w:val="-39"/>
          <w:sz w:val="22"/>
          <w:szCs w:val="22"/>
        </w:rPr>
        <w:t xml:space="preserve"> </w:t>
      </w:r>
      <w:r w:rsidRPr="00BA626F">
        <w:rPr>
          <w:rFonts w:ascii="Arial" w:hAnsi="Arial" w:cs="Arial"/>
          <w:sz w:val="22"/>
          <w:szCs w:val="22"/>
        </w:rPr>
        <w:t xml:space="preserve">non conformità, la fattura riferita </w:t>
      </w:r>
      <w:r w:rsidR="00787478" w:rsidRPr="00BA626F">
        <w:rPr>
          <w:rFonts w:ascii="Arial" w:hAnsi="Arial" w:cs="Arial"/>
          <w:sz w:val="22"/>
          <w:szCs w:val="22"/>
        </w:rPr>
        <w:t>alla prestazione</w:t>
      </w:r>
      <w:r w:rsidRPr="00BA626F">
        <w:rPr>
          <w:rFonts w:ascii="Arial" w:hAnsi="Arial" w:cs="Arial"/>
          <w:sz w:val="22"/>
          <w:szCs w:val="22"/>
        </w:rPr>
        <w:t xml:space="preserve"> contestat</w:t>
      </w:r>
      <w:r w:rsidR="00455B58" w:rsidRPr="00BA626F">
        <w:rPr>
          <w:rFonts w:ascii="Arial" w:hAnsi="Arial" w:cs="Arial"/>
          <w:sz w:val="22"/>
          <w:szCs w:val="22"/>
        </w:rPr>
        <w:t>a</w:t>
      </w:r>
      <w:r w:rsidRPr="00BA626F">
        <w:rPr>
          <w:rFonts w:ascii="Arial" w:hAnsi="Arial" w:cs="Arial"/>
          <w:sz w:val="22"/>
          <w:szCs w:val="22"/>
        </w:rPr>
        <w:t xml:space="preserve"> non deve essere emessa e, se già emessa non sarà liquidata. Qualora le contestazioni non vengano risolte in via bonaria, </w:t>
      </w:r>
      <w:r w:rsidR="00AE38FE" w:rsidRPr="004266CA">
        <w:rPr>
          <w:rFonts w:ascii="Arial" w:hAnsi="Arial" w:cs="Arial"/>
          <w:spacing w:val="2"/>
          <w:sz w:val="22"/>
          <w:szCs w:val="22"/>
        </w:rPr>
        <w:t>l’USTPC</w:t>
      </w:r>
      <w:r w:rsidR="00603F19">
        <w:rPr>
          <w:rFonts w:ascii="Arial" w:hAnsi="Arial" w:cs="Arial"/>
          <w:spacing w:val="2"/>
          <w:sz w:val="22"/>
          <w:szCs w:val="22"/>
        </w:rPr>
        <w:t xml:space="preserve"> </w:t>
      </w:r>
      <w:r w:rsidR="007D726F" w:rsidRPr="004266CA">
        <w:rPr>
          <w:rFonts w:ascii="Arial" w:hAnsi="Arial" w:cs="Arial"/>
          <w:spacing w:val="2"/>
          <w:sz w:val="22"/>
          <w:szCs w:val="22"/>
        </w:rPr>
        <w:t>Bologna</w:t>
      </w:r>
      <w:r w:rsidRPr="004266CA">
        <w:rPr>
          <w:rFonts w:ascii="Arial" w:hAnsi="Arial" w:cs="Arial"/>
          <w:sz w:val="22"/>
          <w:szCs w:val="22"/>
        </w:rPr>
        <w:t xml:space="preserve"> procede ad applicare le penalità previste al precedente</w:t>
      </w:r>
      <w:r w:rsidRPr="004266CA">
        <w:rPr>
          <w:rFonts w:ascii="Arial" w:hAnsi="Arial" w:cs="Arial"/>
          <w:spacing w:val="-7"/>
          <w:sz w:val="22"/>
          <w:szCs w:val="22"/>
        </w:rPr>
        <w:t xml:space="preserve"> </w:t>
      </w:r>
      <w:r w:rsidRPr="004266CA">
        <w:rPr>
          <w:rFonts w:ascii="Arial" w:hAnsi="Arial" w:cs="Arial"/>
          <w:sz w:val="22"/>
          <w:szCs w:val="22"/>
        </w:rPr>
        <w:t>Articolo.</w:t>
      </w:r>
    </w:p>
    <w:p w14:paraId="64DFC7CD" w14:textId="5F3DA959" w:rsidR="00314226" w:rsidRPr="004266CA" w:rsidRDefault="00314226" w:rsidP="00F44561">
      <w:pPr>
        <w:widowControl w:val="0"/>
        <w:spacing w:before="120" w:after="120" w:line="40" w:lineRule="atLeast"/>
        <w:jc w:val="both"/>
        <w:rPr>
          <w:rFonts w:ascii="Arial" w:hAnsi="Arial" w:cs="Arial"/>
          <w:sz w:val="22"/>
          <w:szCs w:val="22"/>
        </w:rPr>
      </w:pPr>
      <w:r w:rsidRPr="004266CA">
        <w:rPr>
          <w:rFonts w:ascii="Arial" w:hAnsi="Arial" w:cs="Arial"/>
          <w:sz w:val="22"/>
          <w:szCs w:val="22"/>
        </w:rPr>
        <w:t>Il Fornitore, in ogni caso, si obbliga a rispettare tutte le indicazioni relative alla buona e corretta esecuzione contrattuale che dovessero essere impartite d</w:t>
      </w:r>
      <w:r w:rsidR="003B7742" w:rsidRPr="004266CA">
        <w:rPr>
          <w:rFonts w:ascii="Arial" w:hAnsi="Arial" w:cs="Arial"/>
          <w:sz w:val="22"/>
          <w:szCs w:val="22"/>
        </w:rPr>
        <w:t>al</w:t>
      </w:r>
      <w:r w:rsidR="00D810AF" w:rsidRPr="004266CA">
        <w:rPr>
          <w:rFonts w:ascii="Arial" w:hAnsi="Arial" w:cs="Arial"/>
          <w:sz w:val="22"/>
          <w:szCs w:val="22"/>
        </w:rPr>
        <w:t>l’</w:t>
      </w:r>
      <w:r w:rsidR="004B1BA5" w:rsidRPr="004266CA">
        <w:rPr>
          <w:rFonts w:ascii="Arial" w:hAnsi="Arial" w:cs="Arial"/>
          <w:sz w:val="22"/>
          <w:szCs w:val="22"/>
        </w:rPr>
        <w:t xml:space="preserve"> </w:t>
      </w:r>
      <w:r w:rsidR="00D810AF" w:rsidRPr="004266CA">
        <w:rPr>
          <w:rFonts w:ascii="Arial" w:hAnsi="Arial" w:cs="Arial"/>
          <w:sz w:val="22"/>
          <w:szCs w:val="22"/>
        </w:rPr>
        <w:t>U</w:t>
      </w:r>
      <w:r w:rsidR="007D726F" w:rsidRPr="004266CA">
        <w:rPr>
          <w:rFonts w:ascii="Arial" w:hAnsi="Arial" w:cs="Arial"/>
          <w:sz w:val="22"/>
          <w:szCs w:val="22"/>
        </w:rPr>
        <w:t>STCP Bologna</w:t>
      </w:r>
      <w:r w:rsidRPr="004266CA">
        <w:rPr>
          <w:rFonts w:ascii="Arial" w:hAnsi="Arial" w:cs="Arial"/>
          <w:sz w:val="22"/>
          <w:szCs w:val="22"/>
        </w:rPr>
        <w:t>.</w:t>
      </w:r>
    </w:p>
    <w:p w14:paraId="7800DEA8" w14:textId="73BBE89B" w:rsidR="00314226" w:rsidRPr="004266CA" w:rsidRDefault="00314226" w:rsidP="00F44561">
      <w:pPr>
        <w:widowControl w:val="0"/>
        <w:spacing w:before="120" w:after="120" w:line="40" w:lineRule="atLeast"/>
        <w:jc w:val="center"/>
        <w:rPr>
          <w:rFonts w:ascii="Arial" w:hAnsi="Arial" w:cs="Arial"/>
          <w:b/>
          <w:sz w:val="22"/>
          <w:szCs w:val="22"/>
        </w:rPr>
      </w:pPr>
      <w:r w:rsidRPr="004266CA">
        <w:rPr>
          <w:rFonts w:ascii="Arial" w:hAnsi="Arial" w:cs="Arial"/>
          <w:b/>
          <w:sz w:val="22"/>
          <w:szCs w:val="22"/>
        </w:rPr>
        <w:t>Articolo 1</w:t>
      </w:r>
      <w:r w:rsidR="00455B58" w:rsidRPr="004266CA">
        <w:rPr>
          <w:rFonts w:ascii="Arial" w:hAnsi="Arial" w:cs="Arial"/>
          <w:b/>
          <w:sz w:val="22"/>
          <w:szCs w:val="22"/>
        </w:rPr>
        <w:t>1</w:t>
      </w:r>
      <w:r w:rsidRPr="004266CA">
        <w:rPr>
          <w:rFonts w:ascii="Arial" w:hAnsi="Arial" w:cs="Arial"/>
          <w:b/>
          <w:sz w:val="22"/>
          <w:szCs w:val="22"/>
        </w:rPr>
        <w:t>- Obblighi derivanti dal rapporto di lavoro</w:t>
      </w:r>
    </w:p>
    <w:p w14:paraId="546AD568" w14:textId="77777777" w:rsidR="00314226" w:rsidRPr="004266CA" w:rsidRDefault="00314226" w:rsidP="00F44561">
      <w:pPr>
        <w:widowControl w:val="0"/>
        <w:spacing w:before="120" w:after="120" w:line="40" w:lineRule="atLeast"/>
        <w:jc w:val="both"/>
        <w:rPr>
          <w:rFonts w:ascii="Arial" w:hAnsi="Arial" w:cs="Arial"/>
          <w:sz w:val="22"/>
          <w:szCs w:val="22"/>
        </w:rPr>
      </w:pPr>
      <w:r w:rsidRPr="004266CA">
        <w:rPr>
          <w:rFonts w:ascii="Arial" w:hAnsi="Arial" w:cs="Arial"/>
          <w:sz w:val="22"/>
          <w:szCs w:val="22"/>
        </w:rPr>
        <w:t>Il Fornitore si obbliga ad ottemperare a tutti gli obblighi verso i propri dipendenti derivanti da disposizioni legislative e regolamentari vigenti in materia di lavoro, ivi compresi quelli in tema di igiene e sicurezza, nonché la disciplina previdenziale e infortunistica, assumendo a proprio carico tutti i relativi</w:t>
      </w:r>
      <w:r w:rsidRPr="004266CA">
        <w:rPr>
          <w:rFonts w:ascii="Arial" w:hAnsi="Arial" w:cs="Arial"/>
          <w:spacing w:val="-3"/>
          <w:sz w:val="22"/>
          <w:szCs w:val="22"/>
        </w:rPr>
        <w:t xml:space="preserve"> </w:t>
      </w:r>
      <w:r w:rsidRPr="004266CA">
        <w:rPr>
          <w:rFonts w:ascii="Arial" w:hAnsi="Arial" w:cs="Arial"/>
          <w:sz w:val="22"/>
          <w:szCs w:val="22"/>
        </w:rPr>
        <w:t>oneri.</w:t>
      </w:r>
    </w:p>
    <w:p w14:paraId="2189D2B8" w14:textId="50DEF8F5" w:rsidR="00314226" w:rsidRPr="00BA626F" w:rsidRDefault="00314226" w:rsidP="00F44561">
      <w:pPr>
        <w:widowControl w:val="0"/>
        <w:spacing w:before="120" w:after="120" w:line="40" w:lineRule="atLeast"/>
        <w:jc w:val="both"/>
        <w:rPr>
          <w:rFonts w:ascii="Arial" w:hAnsi="Arial" w:cs="Arial"/>
          <w:sz w:val="22"/>
          <w:szCs w:val="22"/>
        </w:rPr>
      </w:pPr>
      <w:r w:rsidRPr="004266CA">
        <w:rPr>
          <w:rFonts w:ascii="Arial" w:hAnsi="Arial" w:cs="Arial"/>
          <w:sz w:val="22"/>
          <w:szCs w:val="22"/>
        </w:rPr>
        <w:t>Il Fornitore si obbliga ad applicare, nei confronti</w:t>
      </w:r>
      <w:r w:rsidRPr="00BA626F">
        <w:rPr>
          <w:rFonts w:ascii="Arial" w:hAnsi="Arial" w:cs="Arial"/>
          <w:sz w:val="22"/>
          <w:szCs w:val="22"/>
        </w:rPr>
        <w:t xml:space="preserve"> dei propri dipendenti occupati nelle attività contrattuali, le condizioni normative e retributive non inferiori a quelle risultanti dai Contratti Collettivi ed Integrativi di Lavoro applicabili alla data di stipula del presente </w:t>
      </w:r>
      <w:r w:rsidR="00515AA3" w:rsidRPr="00BA626F">
        <w:rPr>
          <w:rFonts w:ascii="Arial" w:hAnsi="Arial" w:cs="Arial"/>
          <w:sz w:val="22"/>
          <w:szCs w:val="22"/>
        </w:rPr>
        <w:t>Accordo Quadro</w:t>
      </w:r>
      <w:r w:rsidRPr="00BA626F">
        <w:rPr>
          <w:rFonts w:ascii="Arial" w:hAnsi="Arial" w:cs="Arial"/>
          <w:sz w:val="22"/>
          <w:szCs w:val="22"/>
        </w:rPr>
        <w:t xml:space="preserve"> alla categoria e nelle località di svolgimento delle attività, nonché le condizioni risultanti da successive modifiche ed</w:t>
      </w:r>
      <w:r w:rsidRPr="00BA626F">
        <w:rPr>
          <w:rFonts w:ascii="Arial" w:hAnsi="Arial" w:cs="Arial"/>
          <w:spacing w:val="-8"/>
          <w:sz w:val="22"/>
          <w:szCs w:val="22"/>
        </w:rPr>
        <w:t xml:space="preserve"> </w:t>
      </w:r>
      <w:r w:rsidRPr="00BA626F">
        <w:rPr>
          <w:rFonts w:ascii="Arial" w:hAnsi="Arial" w:cs="Arial"/>
          <w:sz w:val="22"/>
          <w:szCs w:val="22"/>
        </w:rPr>
        <w:t>integrazioni.</w:t>
      </w:r>
    </w:p>
    <w:p w14:paraId="3F65B1D0"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 Fornitore si obbliga, altresì, a continuare ad applicare i su-indicati Contratti Collettivi anche dopo la loro scadenza e fino alla loro</w:t>
      </w:r>
      <w:r w:rsidRPr="00BA626F">
        <w:rPr>
          <w:rFonts w:ascii="Arial" w:hAnsi="Arial" w:cs="Arial"/>
          <w:spacing w:val="-7"/>
          <w:sz w:val="22"/>
          <w:szCs w:val="22"/>
        </w:rPr>
        <w:t xml:space="preserve"> </w:t>
      </w:r>
      <w:r w:rsidRPr="00BA626F">
        <w:rPr>
          <w:rFonts w:ascii="Arial" w:hAnsi="Arial" w:cs="Arial"/>
          <w:sz w:val="22"/>
          <w:szCs w:val="22"/>
        </w:rPr>
        <w:t>sostituzione.</w:t>
      </w:r>
    </w:p>
    <w:p w14:paraId="3B6351A7" w14:textId="7A0DCB4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Gli</w:t>
      </w:r>
      <w:r w:rsidRPr="00BA626F">
        <w:rPr>
          <w:rFonts w:ascii="Arial" w:hAnsi="Arial" w:cs="Arial"/>
          <w:spacing w:val="-6"/>
          <w:sz w:val="22"/>
          <w:szCs w:val="22"/>
        </w:rPr>
        <w:t xml:space="preserve"> </w:t>
      </w:r>
      <w:r w:rsidRPr="00BA626F">
        <w:rPr>
          <w:rFonts w:ascii="Arial" w:hAnsi="Arial" w:cs="Arial"/>
          <w:sz w:val="22"/>
          <w:szCs w:val="22"/>
        </w:rPr>
        <w:t>obblighi</w:t>
      </w:r>
      <w:r w:rsidRPr="00BA626F">
        <w:rPr>
          <w:rFonts w:ascii="Arial" w:hAnsi="Arial" w:cs="Arial"/>
          <w:spacing w:val="-5"/>
          <w:sz w:val="22"/>
          <w:szCs w:val="22"/>
        </w:rPr>
        <w:t xml:space="preserve"> </w:t>
      </w:r>
      <w:r w:rsidRPr="00BA626F">
        <w:rPr>
          <w:rFonts w:ascii="Arial" w:hAnsi="Arial" w:cs="Arial"/>
          <w:sz w:val="22"/>
          <w:szCs w:val="22"/>
        </w:rPr>
        <w:t>relativi</w:t>
      </w:r>
      <w:r w:rsidRPr="00BA626F">
        <w:rPr>
          <w:rFonts w:ascii="Arial" w:hAnsi="Arial" w:cs="Arial"/>
          <w:spacing w:val="-6"/>
          <w:sz w:val="22"/>
          <w:szCs w:val="22"/>
        </w:rPr>
        <w:t xml:space="preserve"> </w:t>
      </w:r>
      <w:r w:rsidRPr="00BA626F">
        <w:rPr>
          <w:rFonts w:ascii="Arial" w:hAnsi="Arial" w:cs="Arial"/>
          <w:sz w:val="22"/>
          <w:szCs w:val="22"/>
        </w:rPr>
        <w:t>ai</w:t>
      </w:r>
      <w:r w:rsidRPr="00BA626F">
        <w:rPr>
          <w:rFonts w:ascii="Arial" w:hAnsi="Arial" w:cs="Arial"/>
          <w:spacing w:val="-5"/>
          <w:sz w:val="22"/>
          <w:szCs w:val="22"/>
        </w:rPr>
        <w:t xml:space="preserve"> </w:t>
      </w:r>
      <w:r w:rsidRPr="00BA626F">
        <w:rPr>
          <w:rFonts w:ascii="Arial" w:hAnsi="Arial" w:cs="Arial"/>
          <w:sz w:val="22"/>
          <w:szCs w:val="22"/>
        </w:rPr>
        <w:t>Contratti</w:t>
      </w:r>
      <w:r w:rsidRPr="00BA626F">
        <w:rPr>
          <w:rFonts w:ascii="Arial" w:hAnsi="Arial" w:cs="Arial"/>
          <w:spacing w:val="-5"/>
          <w:sz w:val="22"/>
          <w:szCs w:val="22"/>
        </w:rPr>
        <w:t xml:space="preserve"> </w:t>
      </w:r>
      <w:r w:rsidRPr="00BA626F">
        <w:rPr>
          <w:rFonts w:ascii="Arial" w:hAnsi="Arial" w:cs="Arial"/>
          <w:sz w:val="22"/>
          <w:szCs w:val="22"/>
        </w:rPr>
        <w:t>Collettivi</w:t>
      </w:r>
      <w:r w:rsidRPr="00BA626F">
        <w:rPr>
          <w:rFonts w:ascii="Arial" w:hAnsi="Arial" w:cs="Arial"/>
          <w:spacing w:val="-6"/>
          <w:sz w:val="22"/>
          <w:szCs w:val="22"/>
        </w:rPr>
        <w:t xml:space="preserve"> </w:t>
      </w:r>
      <w:r w:rsidRPr="00BA626F">
        <w:rPr>
          <w:rFonts w:ascii="Arial" w:hAnsi="Arial" w:cs="Arial"/>
          <w:sz w:val="22"/>
          <w:szCs w:val="22"/>
        </w:rPr>
        <w:t>Nazionali</w:t>
      </w:r>
      <w:r w:rsidRPr="00BA626F">
        <w:rPr>
          <w:rFonts w:ascii="Arial" w:hAnsi="Arial" w:cs="Arial"/>
          <w:spacing w:val="-3"/>
          <w:sz w:val="22"/>
          <w:szCs w:val="22"/>
        </w:rPr>
        <w:t xml:space="preserve"> </w:t>
      </w:r>
      <w:r w:rsidRPr="00BA626F">
        <w:rPr>
          <w:rFonts w:ascii="Arial" w:hAnsi="Arial" w:cs="Arial"/>
          <w:sz w:val="22"/>
          <w:szCs w:val="22"/>
        </w:rPr>
        <w:t>di</w:t>
      </w:r>
      <w:r w:rsidRPr="00BA626F">
        <w:rPr>
          <w:rFonts w:ascii="Arial" w:hAnsi="Arial" w:cs="Arial"/>
          <w:spacing w:val="-5"/>
          <w:sz w:val="22"/>
          <w:szCs w:val="22"/>
        </w:rPr>
        <w:t xml:space="preserve"> </w:t>
      </w:r>
      <w:r w:rsidRPr="00BA626F">
        <w:rPr>
          <w:rFonts w:ascii="Arial" w:hAnsi="Arial" w:cs="Arial"/>
          <w:sz w:val="22"/>
          <w:szCs w:val="22"/>
        </w:rPr>
        <w:t>Lavoro</w:t>
      </w:r>
      <w:r w:rsidRPr="00BA626F">
        <w:rPr>
          <w:rFonts w:ascii="Arial" w:hAnsi="Arial" w:cs="Arial"/>
          <w:spacing w:val="-5"/>
          <w:sz w:val="22"/>
          <w:szCs w:val="22"/>
        </w:rPr>
        <w:t xml:space="preserve"> </w:t>
      </w:r>
      <w:r w:rsidRPr="00BA626F">
        <w:rPr>
          <w:rFonts w:ascii="Arial" w:hAnsi="Arial" w:cs="Arial"/>
          <w:sz w:val="22"/>
          <w:szCs w:val="22"/>
        </w:rPr>
        <w:t>di</w:t>
      </w:r>
      <w:r w:rsidRPr="00BA626F">
        <w:rPr>
          <w:rFonts w:ascii="Arial" w:hAnsi="Arial" w:cs="Arial"/>
          <w:spacing w:val="-5"/>
          <w:sz w:val="22"/>
          <w:szCs w:val="22"/>
        </w:rPr>
        <w:t xml:space="preserve"> </w:t>
      </w:r>
      <w:r w:rsidRPr="00BA626F">
        <w:rPr>
          <w:rFonts w:ascii="Arial" w:hAnsi="Arial" w:cs="Arial"/>
          <w:sz w:val="22"/>
          <w:szCs w:val="22"/>
        </w:rPr>
        <w:t>cui</w:t>
      </w:r>
      <w:r w:rsidRPr="00BA626F">
        <w:rPr>
          <w:rFonts w:ascii="Arial" w:hAnsi="Arial" w:cs="Arial"/>
          <w:spacing w:val="-5"/>
          <w:sz w:val="22"/>
          <w:szCs w:val="22"/>
        </w:rPr>
        <w:t xml:space="preserve"> </w:t>
      </w:r>
      <w:r w:rsidRPr="00BA626F">
        <w:rPr>
          <w:rFonts w:ascii="Arial" w:hAnsi="Arial" w:cs="Arial"/>
          <w:sz w:val="22"/>
          <w:szCs w:val="22"/>
        </w:rPr>
        <w:t>ai</w:t>
      </w:r>
      <w:r w:rsidRPr="00BA626F">
        <w:rPr>
          <w:rFonts w:ascii="Arial" w:hAnsi="Arial" w:cs="Arial"/>
          <w:spacing w:val="-6"/>
          <w:sz w:val="22"/>
          <w:szCs w:val="22"/>
        </w:rPr>
        <w:t xml:space="preserve"> </w:t>
      </w:r>
      <w:r w:rsidRPr="00BA626F">
        <w:rPr>
          <w:rFonts w:ascii="Arial" w:hAnsi="Arial" w:cs="Arial"/>
          <w:sz w:val="22"/>
          <w:szCs w:val="22"/>
        </w:rPr>
        <w:t>commi</w:t>
      </w:r>
      <w:r w:rsidRPr="00BA626F">
        <w:rPr>
          <w:rFonts w:ascii="Arial" w:hAnsi="Arial" w:cs="Arial"/>
          <w:spacing w:val="-5"/>
          <w:sz w:val="22"/>
          <w:szCs w:val="22"/>
        </w:rPr>
        <w:t xml:space="preserve"> </w:t>
      </w:r>
      <w:r w:rsidRPr="00BA626F">
        <w:rPr>
          <w:rFonts w:ascii="Arial" w:hAnsi="Arial" w:cs="Arial"/>
          <w:sz w:val="22"/>
          <w:szCs w:val="22"/>
        </w:rPr>
        <w:t>precedenti</w:t>
      </w:r>
      <w:r w:rsidRPr="00BA626F">
        <w:rPr>
          <w:rFonts w:ascii="Arial" w:hAnsi="Arial" w:cs="Arial"/>
          <w:spacing w:val="-5"/>
          <w:sz w:val="22"/>
          <w:szCs w:val="22"/>
        </w:rPr>
        <w:t xml:space="preserve"> </w:t>
      </w:r>
      <w:r w:rsidRPr="00BA626F">
        <w:rPr>
          <w:rFonts w:ascii="Arial" w:hAnsi="Arial" w:cs="Arial"/>
          <w:sz w:val="22"/>
          <w:szCs w:val="22"/>
        </w:rPr>
        <w:t>vincolano il Fornitore anche nel caso in cui non aderisca alle associazioni stipulanti o receda da esse, per tutto il periodo di validità del presente</w:t>
      </w:r>
      <w:r w:rsidRPr="00BA626F">
        <w:rPr>
          <w:rFonts w:ascii="Arial" w:hAnsi="Arial" w:cs="Arial"/>
          <w:spacing w:val="-7"/>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w:t>
      </w:r>
    </w:p>
    <w:p w14:paraId="6C404C61" w14:textId="6D07E9E2"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si impegna, anche ai sensi e per gli effetti dell’art. 1381 Cod. </w:t>
      </w:r>
      <w:proofErr w:type="spellStart"/>
      <w:r w:rsidRPr="00BA626F">
        <w:rPr>
          <w:rFonts w:ascii="Arial" w:hAnsi="Arial" w:cs="Arial"/>
          <w:sz w:val="22"/>
          <w:szCs w:val="22"/>
        </w:rPr>
        <w:t>Civ</w:t>
      </w:r>
      <w:proofErr w:type="spellEnd"/>
      <w:r w:rsidRPr="00BA626F">
        <w:rPr>
          <w:rFonts w:ascii="Arial" w:hAnsi="Arial" w:cs="Arial"/>
          <w:sz w:val="22"/>
          <w:szCs w:val="22"/>
        </w:rPr>
        <w:t>., a far rispettare gli obblighi di cui ai precedenti commi del presente articolo anche agli eventuali esecutori di parti delle attività oggetto del</w:t>
      </w:r>
      <w:r w:rsidRPr="00BA626F">
        <w:rPr>
          <w:rFonts w:ascii="Arial" w:hAnsi="Arial" w:cs="Arial"/>
          <w:spacing w:val="-3"/>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w:t>
      </w:r>
    </w:p>
    <w:p w14:paraId="79BF27D6" w14:textId="77777777" w:rsidR="00314226" w:rsidRPr="00BA626F" w:rsidRDefault="00314226" w:rsidP="00F44561">
      <w:pPr>
        <w:widowControl w:val="0"/>
        <w:spacing w:before="120" w:after="120" w:line="40" w:lineRule="atLeast"/>
        <w:jc w:val="both"/>
        <w:rPr>
          <w:rFonts w:ascii="Arial" w:hAnsi="Arial" w:cs="Arial"/>
          <w:b/>
          <w:sz w:val="22"/>
          <w:szCs w:val="22"/>
          <w:u w:val="single"/>
        </w:rPr>
      </w:pPr>
      <w:r w:rsidRPr="00BA626F">
        <w:rPr>
          <w:rFonts w:ascii="Arial" w:hAnsi="Arial" w:cs="Arial"/>
          <w:sz w:val="22"/>
          <w:szCs w:val="22"/>
        </w:rPr>
        <w:t>Si</w:t>
      </w:r>
      <w:r w:rsidRPr="00BA626F">
        <w:rPr>
          <w:rFonts w:ascii="Arial" w:hAnsi="Arial" w:cs="Arial"/>
          <w:spacing w:val="-9"/>
          <w:sz w:val="22"/>
          <w:szCs w:val="22"/>
        </w:rPr>
        <w:t xml:space="preserve"> </w:t>
      </w:r>
      <w:r w:rsidRPr="00BA626F">
        <w:rPr>
          <w:rFonts w:ascii="Arial" w:hAnsi="Arial" w:cs="Arial"/>
          <w:sz w:val="22"/>
          <w:szCs w:val="22"/>
        </w:rPr>
        <w:t>applicano</w:t>
      </w:r>
      <w:r w:rsidRPr="00BA626F">
        <w:rPr>
          <w:rFonts w:ascii="Arial" w:hAnsi="Arial" w:cs="Arial"/>
          <w:spacing w:val="-8"/>
          <w:sz w:val="22"/>
          <w:szCs w:val="22"/>
        </w:rPr>
        <w:t xml:space="preserve"> </w:t>
      </w:r>
      <w:r w:rsidRPr="00BA626F">
        <w:rPr>
          <w:rFonts w:ascii="Arial" w:hAnsi="Arial" w:cs="Arial"/>
          <w:sz w:val="22"/>
          <w:szCs w:val="22"/>
        </w:rPr>
        <w:t>le</w:t>
      </w:r>
      <w:r w:rsidRPr="00BA626F">
        <w:rPr>
          <w:rFonts w:ascii="Arial" w:hAnsi="Arial" w:cs="Arial"/>
          <w:spacing w:val="-8"/>
          <w:sz w:val="22"/>
          <w:szCs w:val="22"/>
        </w:rPr>
        <w:t xml:space="preserve"> </w:t>
      </w:r>
      <w:r w:rsidRPr="00BA626F">
        <w:rPr>
          <w:rFonts w:ascii="Arial" w:hAnsi="Arial" w:cs="Arial"/>
          <w:sz w:val="22"/>
          <w:szCs w:val="22"/>
        </w:rPr>
        <w:t>disposizioni</w:t>
      </w:r>
      <w:r w:rsidRPr="00BA626F">
        <w:rPr>
          <w:rFonts w:ascii="Arial" w:hAnsi="Arial" w:cs="Arial"/>
          <w:spacing w:val="-9"/>
          <w:sz w:val="22"/>
          <w:szCs w:val="22"/>
        </w:rPr>
        <w:t xml:space="preserve"> </w:t>
      </w:r>
      <w:r w:rsidRPr="00BA626F">
        <w:rPr>
          <w:rFonts w:ascii="Arial" w:hAnsi="Arial" w:cs="Arial"/>
          <w:sz w:val="22"/>
          <w:szCs w:val="22"/>
        </w:rPr>
        <w:t>di</w:t>
      </w:r>
      <w:r w:rsidRPr="00BA626F">
        <w:rPr>
          <w:rFonts w:ascii="Arial" w:hAnsi="Arial" w:cs="Arial"/>
          <w:spacing w:val="-9"/>
          <w:sz w:val="22"/>
          <w:szCs w:val="22"/>
        </w:rPr>
        <w:t xml:space="preserve"> </w:t>
      </w:r>
      <w:r w:rsidRPr="00BA626F">
        <w:rPr>
          <w:rFonts w:ascii="Arial" w:hAnsi="Arial" w:cs="Arial"/>
          <w:sz w:val="22"/>
          <w:szCs w:val="22"/>
        </w:rPr>
        <w:t>cui</w:t>
      </w:r>
      <w:r w:rsidRPr="00BA626F">
        <w:rPr>
          <w:rFonts w:ascii="Arial" w:hAnsi="Arial" w:cs="Arial"/>
          <w:spacing w:val="-9"/>
          <w:sz w:val="22"/>
          <w:szCs w:val="22"/>
        </w:rPr>
        <w:t xml:space="preserve"> </w:t>
      </w:r>
      <w:r w:rsidRPr="00BA626F">
        <w:rPr>
          <w:rFonts w:ascii="Arial" w:hAnsi="Arial" w:cs="Arial"/>
          <w:sz w:val="22"/>
          <w:szCs w:val="22"/>
        </w:rPr>
        <w:t>all’art.</w:t>
      </w:r>
      <w:r w:rsidRPr="00BA626F">
        <w:rPr>
          <w:rFonts w:ascii="Arial" w:hAnsi="Arial" w:cs="Arial"/>
          <w:spacing w:val="-5"/>
          <w:sz w:val="22"/>
          <w:szCs w:val="22"/>
        </w:rPr>
        <w:t xml:space="preserve"> </w:t>
      </w:r>
      <w:r w:rsidRPr="00BA626F">
        <w:rPr>
          <w:rFonts w:ascii="Arial" w:hAnsi="Arial" w:cs="Arial"/>
          <w:sz w:val="22"/>
          <w:szCs w:val="22"/>
        </w:rPr>
        <w:t>30</w:t>
      </w:r>
      <w:r w:rsidRPr="00BA626F">
        <w:rPr>
          <w:rFonts w:ascii="Arial" w:hAnsi="Arial" w:cs="Arial"/>
          <w:spacing w:val="-8"/>
          <w:sz w:val="22"/>
          <w:szCs w:val="22"/>
        </w:rPr>
        <w:t xml:space="preserve"> </w:t>
      </w:r>
      <w:r w:rsidRPr="00BA626F">
        <w:rPr>
          <w:rFonts w:ascii="Arial" w:hAnsi="Arial" w:cs="Arial"/>
          <w:sz w:val="22"/>
          <w:szCs w:val="22"/>
        </w:rPr>
        <w:t>commi</w:t>
      </w:r>
      <w:r w:rsidRPr="00BA626F">
        <w:rPr>
          <w:rFonts w:ascii="Arial" w:hAnsi="Arial" w:cs="Arial"/>
          <w:spacing w:val="-8"/>
          <w:sz w:val="22"/>
          <w:szCs w:val="22"/>
        </w:rPr>
        <w:t xml:space="preserve"> </w:t>
      </w:r>
      <w:r w:rsidRPr="00BA626F">
        <w:rPr>
          <w:rFonts w:ascii="Arial" w:hAnsi="Arial" w:cs="Arial"/>
          <w:sz w:val="22"/>
          <w:szCs w:val="22"/>
        </w:rPr>
        <w:t>5</w:t>
      </w:r>
      <w:r w:rsidRPr="00BA626F">
        <w:rPr>
          <w:rFonts w:ascii="Arial" w:hAnsi="Arial" w:cs="Arial"/>
          <w:spacing w:val="-8"/>
          <w:sz w:val="22"/>
          <w:szCs w:val="22"/>
        </w:rPr>
        <w:t xml:space="preserve"> </w:t>
      </w:r>
      <w:r w:rsidRPr="00BA626F">
        <w:rPr>
          <w:rFonts w:ascii="Arial" w:hAnsi="Arial" w:cs="Arial"/>
          <w:sz w:val="22"/>
          <w:szCs w:val="22"/>
        </w:rPr>
        <w:t>e</w:t>
      </w:r>
      <w:r w:rsidRPr="00BA626F">
        <w:rPr>
          <w:rFonts w:ascii="Arial" w:hAnsi="Arial" w:cs="Arial"/>
          <w:spacing w:val="-8"/>
          <w:sz w:val="22"/>
          <w:szCs w:val="22"/>
        </w:rPr>
        <w:t xml:space="preserve"> </w:t>
      </w:r>
      <w:r w:rsidRPr="00BA626F">
        <w:rPr>
          <w:rFonts w:ascii="Arial" w:hAnsi="Arial" w:cs="Arial"/>
          <w:sz w:val="22"/>
          <w:szCs w:val="22"/>
        </w:rPr>
        <w:t>6</w:t>
      </w:r>
      <w:r w:rsidRPr="00BA626F">
        <w:rPr>
          <w:rFonts w:ascii="Arial" w:hAnsi="Arial" w:cs="Arial"/>
          <w:spacing w:val="-8"/>
          <w:sz w:val="22"/>
          <w:szCs w:val="22"/>
        </w:rPr>
        <w:t xml:space="preserve"> </w:t>
      </w:r>
      <w:r w:rsidRPr="00BA626F">
        <w:rPr>
          <w:rFonts w:ascii="Arial" w:hAnsi="Arial" w:cs="Arial"/>
          <w:sz w:val="22"/>
          <w:szCs w:val="22"/>
        </w:rPr>
        <w:t>del</w:t>
      </w:r>
      <w:r w:rsidRPr="00BA626F">
        <w:rPr>
          <w:rFonts w:ascii="Arial" w:hAnsi="Arial" w:cs="Arial"/>
          <w:spacing w:val="-8"/>
          <w:sz w:val="22"/>
          <w:szCs w:val="22"/>
        </w:rPr>
        <w:t xml:space="preserve"> </w:t>
      </w:r>
      <w:r w:rsidRPr="00BA626F">
        <w:rPr>
          <w:rFonts w:ascii="Arial" w:hAnsi="Arial" w:cs="Arial"/>
          <w:sz w:val="22"/>
          <w:szCs w:val="22"/>
        </w:rPr>
        <w:t>D.lgs.</w:t>
      </w:r>
      <w:r w:rsidRPr="00BA626F">
        <w:rPr>
          <w:rFonts w:ascii="Arial" w:hAnsi="Arial" w:cs="Arial"/>
          <w:spacing w:val="-6"/>
          <w:sz w:val="22"/>
          <w:szCs w:val="22"/>
        </w:rPr>
        <w:t xml:space="preserve"> </w:t>
      </w:r>
      <w:r w:rsidRPr="00BA626F">
        <w:rPr>
          <w:rFonts w:ascii="Arial" w:hAnsi="Arial" w:cs="Arial"/>
          <w:sz w:val="22"/>
          <w:szCs w:val="22"/>
        </w:rPr>
        <w:t>n.</w:t>
      </w:r>
      <w:r w:rsidRPr="00BA626F">
        <w:rPr>
          <w:rFonts w:ascii="Arial" w:hAnsi="Arial" w:cs="Arial"/>
          <w:spacing w:val="-9"/>
          <w:sz w:val="22"/>
          <w:szCs w:val="22"/>
        </w:rPr>
        <w:t xml:space="preserve"> </w:t>
      </w:r>
      <w:r w:rsidRPr="00BA626F">
        <w:rPr>
          <w:rFonts w:ascii="Arial" w:hAnsi="Arial" w:cs="Arial"/>
          <w:sz w:val="22"/>
          <w:szCs w:val="22"/>
        </w:rPr>
        <w:t>50</w:t>
      </w:r>
      <w:r w:rsidRPr="00BA626F">
        <w:rPr>
          <w:rFonts w:ascii="Arial" w:hAnsi="Arial" w:cs="Arial"/>
          <w:spacing w:val="-8"/>
          <w:sz w:val="22"/>
          <w:szCs w:val="22"/>
        </w:rPr>
        <w:t xml:space="preserve"> </w:t>
      </w:r>
      <w:r w:rsidRPr="00BA626F">
        <w:rPr>
          <w:rFonts w:ascii="Arial" w:hAnsi="Arial" w:cs="Arial"/>
          <w:sz w:val="22"/>
          <w:szCs w:val="22"/>
        </w:rPr>
        <w:t>del</w:t>
      </w:r>
      <w:r w:rsidRPr="00BA626F">
        <w:rPr>
          <w:rFonts w:ascii="Arial" w:hAnsi="Arial" w:cs="Arial"/>
          <w:spacing w:val="-11"/>
          <w:sz w:val="22"/>
          <w:szCs w:val="22"/>
        </w:rPr>
        <w:t xml:space="preserve"> </w:t>
      </w:r>
      <w:r w:rsidRPr="00BA626F">
        <w:rPr>
          <w:rFonts w:ascii="Arial" w:hAnsi="Arial" w:cs="Arial"/>
          <w:sz w:val="22"/>
          <w:szCs w:val="22"/>
        </w:rPr>
        <w:t>2016,</w:t>
      </w:r>
      <w:r w:rsidRPr="00BA626F">
        <w:rPr>
          <w:rFonts w:ascii="Arial" w:hAnsi="Arial" w:cs="Arial"/>
          <w:spacing w:val="-7"/>
          <w:sz w:val="22"/>
          <w:szCs w:val="22"/>
        </w:rPr>
        <w:t xml:space="preserve"> </w:t>
      </w:r>
      <w:r w:rsidRPr="00BA626F">
        <w:rPr>
          <w:rFonts w:ascii="Arial" w:hAnsi="Arial" w:cs="Arial"/>
          <w:sz w:val="22"/>
          <w:szCs w:val="22"/>
        </w:rPr>
        <w:t>a</w:t>
      </w:r>
      <w:r w:rsidRPr="00BA626F">
        <w:rPr>
          <w:rFonts w:ascii="Arial" w:hAnsi="Arial" w:cs="Arial"/>
          <w:spacing w:val="-8"/>
          <w:sz w:val="22"/>
          <w:szCs w:val="22"/>
        </w:rPr>
        <w:t xml:space="preserve"> </w:t>
      </w:r>
      <w:r w:rsidRPr="00BA626F">
        <w:rPr>
          <w:rFonts w:ascii="Arial" w:hAnsi="Arial" w:cs="Arial"/>
          <w:sz w:val="22"/>
          <w:szCs w:val="22"/>
        </w:rPr>
        <w:t>salvaguardia dell’adempienza contributiva e</w:t>
      </w:r>
      <w:r w:rsidRPr="00BA626F">
        <w:rPr>
          <w:rFonts w:ascii="Arial" w:hAnsi="Arial" w:cs="Arial"/>
          <w:spacing w:val="-2"/>
          <w:sz w:val="22"/>
          <w:szCs w:val="22"/>
        </w:rPr>
        <w:t xml:space="preserve"> </w:t>
      </w:r>
      <w:r w:rsidRPr="00BA626F">
        <w:rPr>
          <w:rFonts w:ascii="Arial" w:hAnsi="Arial" w:cs="Arial"/>
          <w:sz w:val="22"/>
          <w:szCs w:val="22"/>
        </w:rPr>
        <w:t>retributiva.</w:t>
      </w:r>
    </w:p>
    <w:p w14:paraId="0C1F8F0F" w14:textId="42640904"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Articolo 1</w:t>
      </w:r>
      <w:r w:rsidR="00455B58" w:rsidRPr="00BA626F">
        <w:rPr>
          <w:rFonts w:ascii="Arial" w:hAnsi="Arial" w:cs="Arial"/>
          <w:b/>
          <w:sz w:val="22"/>
          <w:szCs w:val="22"/>
        </w:rPr>
        <w:t>2</w:t>
      </w:r>
      <w:r w:rsidRPr="00BA626F">
        <w:rPr>
          <w:rFonts w:ascii="Arial" w:hAnsi="Arial" w:cs="Arial"/>
          <w:b/>
          <w:sz w:val="22"/>
          <w:szCs w:val="22"/>
        </w:rPr>
        <w:t>-Corrispettivi</w:t>
      </w:r>
    </w:p>
    <w:p w14:paraId="604671C0" w14:textId="77777777" w:rsidR="00650E89" w:rsidRPr="00BA626F" w:rsidRDefault="00650E89"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Il corrispettivo dei servizi di ingegneria </w:t>
      </w:r>
      <w:proofErr w:type="spellStart"/>
      <w:r w:rsidRPr="00BA626F">
        <w:rPr>
          <w:rFonts w:ascii="Arial" w:hAnsi="Arial" w:cs="Arial"/>
          <w:sz w:val="22"/>
          <w:szCs w:val="22"/>
        </w:rPr>
        <w:t>ed</w:t>
      </w:r>
      <w:proofErr w:type="spellEnd"/>
      <w:r w:rsidRPr="00BA626F">
        <w:rPr>
          <w:rFonts w:ascii="Arial" w:hAnsi="Arial" w:cs="Arial"/>
          <w:sz w:val="22"/>
          <w:szCs w:val="22"/>
        </w:rPr>
        <w:t xml:space="preserve"> architettura sarà determinato con le modalità ed i termini prescritti dal Decreto Ministeriale (D.M. 17 giugno 2016) di cui all'art. 24 comma 8 del </w:t>
      </w:r>
      <w:proofErr w:type="spellStart"/>
      <w:r w:rsidRPr="00BA626F">
        <w:rPr>
          <w:rFonts w:ascii="Arial" w:hAnsi="Arial" w:cs="Arial"/>
          <w:sz w:val="22"/>
          <w:szCs w:val="22"/>
        </w:rPr>
        <w:t>D.Lgs.n</w:t>
      </w:r>
      <w:proofErr w:type="spellEnd"/>
      <w:r w:rsidRPr="00BA626F">
        <w:rPr>
          <w:rFonts w:ascii="Arial" w:hAnsi="Arial" w:cs="Arial"/>
          <w:sz w:val="22"/>
          <w:szCs w:val="22"/>
        </w:rPr>
        <w:t xml:space="preserve">. 50/2016 e </w:t>
      </w:r>
      <w:proofErr w:type="spellStart"/>
      <w:r w:rsidRPr="00BA626F">
        <w:rPr>
          <w:rFonts w:ascii="Arial" w:hAnsi="Arial" w:cs="Arial"/>
          <w:sz w:val="22"/>
          <w:szCs w:val="22"/>
        </w:rPr>
        <w:t>s.m.i.</w:t>
      </w:r>
      <w:proofErr w:type="spellEnd"/>
      <w:r w:rsidRPr="00BA626F">
        <w:rPr>
          <w:rFonts w:ascii="Arial" w:hAnsi="Arial" w:cs="Arial"/>
          <w:sz w:val="22"/>
          <w:szCs w:val="22"/>
        </w:rPr>
        <w:t>, applicando all'importo così determinato, comprensivo delle relative spese, lo sconto offerto in sede di gara, in relazione alla tipologia del servizio da affidare.</w:t>
      </w:r>
    </w:p>
    <w:p w14:paraId="0986BB5B" w14:textId="77777777" w:rsidR="00650E89" w:rsidRPr="00BA626F" w:rsidRDefault="00650E89"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Il corrispettivo sarà calcolato nell'Ordine di Prestazione sulla base dell'importo stimato dell'intervento, applicando le voci delle prestazioni effettivamente commissionate. Al perfezionamento del servizio ordinato il corrispettivo sarà adeguato al consuntivo dei lavori risultante </w:t>
      </w:r>
      <w:r w:rsidRPr="00BA626F">
        <w:rPr>
          <w:rFonts w:ascii="Arial" w:hAnsi="Arial" w:cs="Arial"/>
          <w:sz w:val="22"/>
          <w:szCs w:val="22"/>
        </w:rPr>
        <w:lastRenderedPageBreak/>
        <w:t>dal documento approvato (a titolo esemplificativo, in caso di progettazione si farà riferimento all’importo lavori comprensivo di oneri per la sicurezza; nel caso di direzione lavori al conto finale; nel caso di collaudo alle risultanze del relativo certificato, ecc.).</w:t>
      </w:r>
    </w:p>
    <w:p w14:paraId="10CE350E" w14:textId="77777777" w:rsidR="00650E89" w:rsidRPr="00BA626F" w:rsidRDefault="00650E89" w:rsidP="00F44561">
      <w:pPr>
        <w:spacing w:before="120" w:after="120" w:line="40" w:lineRule="atLeast"/>
        <w:jc w:val="both"/>
        <w:rPr>
          <w:rFonts w:ascii="Arial" w:hAnsi="Arial" w:cs="Arial"/>
          <w:sz w:val="22"/>
          <w:szCs w:val="22"/>
        </w:rPr>
      </w:pPr>
      <w:r w:rsidRPr="00BA626F">
        <w:rPr>
          <w:rFonts w:ascii="Arial" w:hAnsi="Arial" w:cs="Arial"/>
          <w:sz w:val="22"/>
          <w:szCs w:val="22"/>
        </w:rPr>
        <w:t>Per la determinazione del corrispettivo relativo:</w:t>
      </w:r>
    </w:p>
    <w:p w14:paraId="51D606E4" w14:textId="77777777" w:rsidR="00650E89" w:rsidRPr="008E7478" w:rsidRDefault="00650E89" w:rsidP="00F44561">
      <w:pPr>
        <w:pStyle w:val="Paragrafoelenco"/>
        <w:keepNext/>
        <w:keepLines/>
        <w:numPr>
          <w:ilvl w:val="0"/>
          <w:numId w:val="34"/>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 xml:space="preserve">all’eventuale relazione sui CAM (Criteri Ambientali Minimi, nel caso nel periodo di validità dell’accordo entrino in vigore decreti attuativi in ambito infrastrutturale), si utilizzerà come parametro il 20% del compenso codice QbII.13 di cui alla tabella allegata al D.M. 17 giugno </w:t>
      </w:r>
      <w:r w:rsidRPr="008E7478">
        <w:rPr>
          <w:rFonts w:ascii="Arial" w:hAnsi="Arial" w:cs="Arial"/>
          <w:sz w:val="22"/>
          <w:szCs w:val="22"/>
        </w:rPr>
        <w:t>2016, sul quale sarà applicato lo sconto offerto in sede di gara;</w:t>
      </w:r>
    </w:p>
    <w:p w14:paraId="36DDB2AB" w14:textId="0E2DE269" w:rsidR="00650E89" w:rsidRPr="004266CA" w:rsidRDefault="00650E89" w:rsidP="00F44561">
      <w:pPr>
        <w:pStyle w:val="Paragrafoelenco"/>
        <w:keepNext/>
        <w:keepLines/>
        <w:numPr>
          <w:ilvl w:val="0"/>
          <w:numId w:val="34"/>
        </w:numPr>
        <w:autoSpaceDN w:val="0"/>
        <w:spacing w:before="120" w:after="120" w:line="40" w:lineRule="atLeast"/>
        <w:jc w:val="both"/>
        <w:textAlignment w:val="baseline"/>
        <w:outlineLvl w:val="1"/>
        <w:rPr>
          <w:rFonts w:ascii="Arial" w:hAnsi="Arial" w:cs="Arial"/>
          <w:sz w:val="22"/>
          <w:szCs w:val="22"/>
        </w:rPr>
      </w:pPr>
      <w:r w:rsidRPr="008E7478">
        <w:rPr>
          <w:rFonts w:ascii="Arial" w:hAnsi="Arial" w:cs="Arial"/>
          <w:sz w:val="22"/>
          <w:szCs w:val="22"/>
        </w:rPr>
        <w:t xml:space="preserve">nel caso sia necessario ricorrere al comma 2 dell’art. 6 </w:t>
      </w:r>
      <w:proofErr w:type="gramStart"/>
      <w:r w:rsidRPr="008E7478">
        <w:rPr>
          <w:rFonts w:ascii="Arial" w:hAnsi="Arial" w:cs="Arial"/>
          <w:sz w:val="22"/>
          <w:szCs w:val="22"/>
        </w:rPr>
        <w:t>del  D.M.</w:t>
      </w:r>
      <w:proofErr w:type="gramEnd"/>
      <w:r w:rsidRPr="008E7478">
        <w:rPr>
          <w:rFonts w:ascii="Arial" w:hAnsi="Arial" w:cs="Arial"/>
          <w:sz w:val="22"/>
          <w:szCs w:val="22"/>
        </w:rPr>
        <w:t xml:space="preserve"> 17 giugno 2016, verranno </w:t>
      </w:r>
      <w:r w:rsidRPr="004266CA">
        <w:rPr>
          <w:rFonts w:ascii="Arial" w:hAnsi="Arial" w:cs="Arial"/>
          <w:sz w:val="22"/>
          <w:szCs w:val="22"/>
        </w:rPr>
        <w:t>utilizzati i valori minimi di ciascun range previsto</w:t>
      </w:r>
      <w:r w:rsidR="003F7854" w:rsidRPr="004266CA">
        <w:rPr>
          <w:rFonts w:ascii="Arial" w:hAnsi="Arial" w:cs="Arial"/>
          <w:sz w:val="22"/>
          <w:szCs w:val="22"/>
        </w:rPr>
        <w:t>;</w:t>
      </w:r>
    </w:p>
    <w:p w14:paraId="628E7F57" w14:textId="438F6E1A" w:rsidR="009C3E2A" w:rsidRPr="008E5B2C" w:rsidRDefault="009C3E2A" w:rsidP="009C3E2A">
      <w:pPr>
        <w:spacing w:before="120" w:after="120" w:line="40" w:lineRule="atLeast"/>
        <w:ind w:left="360"/>
        <w:jc w:val="both"/>
        <w:rPr>
          <w:rFonts w:ascii="Arial" w:hAnsi="Arial" w:cs="Arial"/>
          <w:sz w:val="22"/>
          <w:szCs w:val="22"/>
        </w:rPr>
      </w:pPr>
      <w:r w:rsidRPr="004266CA">
        <w:rPr>
          <w:rFonts w:ascii="Arial" w:hAnsi="Arial" w:cs="Arial"/>
          <w:sz w:val="22"/>
          <w:szCs w:val="22"/>
        </w:rPr>
        <w:t xml:space="preserve">All'importo così determinato, comprensivo di spese, calcolate nella misura del 10%, sarà infine </w:t>
      </w:r>
      <w:r w:rsidRPr="008E5B2C">
        <w:rPr>
          <w:rFonts w:ascii="Arial" w:hAnsi="Arial" w:cs="Arial"/>
          <w:sz w:val="22"/>
          <w:szCs w:val="22"/>
        </w:rPr>
        <w:t xml:space="preserve">applicato il ribasso offerto. </w:t>
      </w:r>
    </w:p>
    <w:p w14:paraId="1ADB69E5" w14:textId="77777777" w:rsidR="004266CA" w:rsidRPr="008E5B2C" w:rsidRDefault="003F7854" w:rsidP="00F44561">
      <w:pPr>
        <w:pStyle w:val="Paragrafoelenco"/>
        <w:keepNext/>
        <w:keepLines/>
        <w:numPr>
          <w:ilvl w:val="0"/>
          <w:numId w:val="34"/>
        </w:numPr>
        <w:autoSpaceDN w:val="0"/>
        <w:spacing w:before="120" w:after="120" w:line="40" w:lineRule="atLeast"/>
        <w:jc w:val="both"/>
        <w:textAlignment w:val="baseline"/>
        <w:outlineLvl w:val="1"/>
        <w:rPr>
          <w:rFonts w:ascii="Arial" w:hAnsi="Arial" w:cs="Arial"/>
          <w:sz w:val="22"/>
          <w:szCs w:val="22"/>
        </w:rPr>
      </w:pPr>
      <w:r w:rsidRPr="008E5B2C">
        <w:rPr>
          <w:rFonts w:ascii="Arial" w:hAnsi="Arial" w:cs="Arial"/>
          <w:sz w:val="22"/>
          <w:szCs w:val="22"/>
        </w:rPr>
        <w:t>ad eventuali prestazioni non ricomprese (INDAGINI E RILIEVI) nelle tabelle allegate al D.M., si concorderà con il Responsabile del Procedimento un nuovo prezzo</w:t>
      </w:r>
      <w:r w:rsidR="004266CA" w:rsidRPr="008E5B2C">
        <w:rPr>
          <w:rFonts w:ascii="Arial" w:hAnsi="Arial" w:cs="Arial"/>
          <w:sz w:val="22"/>
          <w:szCs w:val="22"/>
        </w:rPr>
        <w:t>.</w:t>
      </w:r>
    </w:p>
    <w:p w14:paraId="3B9F716C" w14:textId="28FD5CBC" w:rsidR="00650E89" w:rsidRPr="004266CA" w:rsidRDefault="00650E89" w:rsidP="004266CA">
      <w:pPr>
        <w:keepNext/>
        <w:keepLines/>
        <w:autoSpaceDN w:val="0"/>
        <w:spacing w:before="120" w:after="120" w:line="40" w:lineRule="atLeast"/>
        <w:ind w:left="360"/>
        <w:jc w:val="both"/>
        <w:textAlignment w:val="baseline"/>
        <w:outlineLvl w:val="1"/>
        <w:rPr>
          <w:rFonts w:ascii="Arial" w:hAnsi="Arial" w:cs="Arial"/>
          <w:sz w:val="22"/>
          <w:szCs w:val="22"/>
        </w:rPr>
      </w:pPr>
      <w:r w:rsidRPr="004266CA">
        <w:rPr>
          <w:rFonts w:ascii="Arial" w:hAnsi="Arial" w:cs="Arial"/>
          <w:sz w:val="22"/>
          <w:szCs w:val="22"/>
        </w:rPr>
        <w:t>Nell'importo come sopra individuato sarà compreso il corrispettivo di tutte le prestazioni oggetto dell’Ordine di Prestazione.</w:t>
      </w:r>
    </w:p>
    <w:p w14:paraId="6ECF00CB" w14:textId="301104C9" w:rsidR="00650E89" w:rsidRPr="00BA626F" w:rsidRDefault="00650E89"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Qualora indispensabile alla esecuzione delle attività di progettazione strutturale, potrà essere affidato al professionista l’incarico di eseguire delle prove di laboratorio sui materiali. Gli eventuali laboratori incaricati dovranno essere scelti in accordo con </w:t>
      </w:r>
      <w:r w:rsidR="00D6778B">
        <w:rPr>
          <w:rFonts w:ascii="Arial" w:hAnsi="Arial" w:cs="Arial"/>
          <w:sz w:val="22"/>
          <w:szCs w:val="22"/>
        </w:rPr>
        <w:t>l’USTPC Bologna</w:t>
      </w:r>
      <w:r w:rsidR="00D6778B" w:rsidRPr="00BA626F">
        <w:rPr>
          <w:rFonts w:ascii="Arial" w:hAnsi="Arial" w:cs="Arial"/>
          <w:sz w:val="22"/>
          <w:szCs w:val="22"/>
        </w:rPr>
        <w:t xml:space="preserve"> </w:t>
      </w:r>
      <w:r w:rsidRPr="00BA626F">
        <w:rPr>
          <w:rFonts w:ascii="Arial" w:hAnsi="Arial" w:cs="Arial"/>
          <w:sz w:val="22"/>
          <w:szCs w:val="22"/>
        </w:rPr>
        <w:t>e le relative spese approvate dal RUP dell’intervento e riconosciute fra le spese relative all’incarico, in aggiunta al valore minimo sopra richiamato.</w:t>
      </w:r>
    </w:p>
    <w:p w14:paraId="60FE3929"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Articolo 19 - Fatturazione e pagamenti</w:t>
      </w:r>
    </w:p>
    <w:p w14:paraId="50E73EF6" w14:textId="77777777" w:rsidR="00E50F0B" w:rsidRPr="00BA626F" w:rsidRDefault="00E50F0B" w:rsidP="00F44561">
      <w:pPr>
        <w:spacing w:before="120" w:after="120" w:line="40" w:lineRule="atLeast"/>
        <w:jc w:val="both"/>
        <w:rPr>
          <w:rFonts w:ascii="Arial" w:hAnsi="Arial" w:cs="Arial"/>
          <w:sz w:val="22"/>
          <w:szCs w:val="22"/>
        </w:rPr>
      </w:pPr>
      <w:r w:rsidRPr="00BA626F">
        <w:rPr>
          <w:rFonts w:ascii="Arial" w:hAnsi="Arial" w:cs="Arial"/>
          <w:sz w:val="22"/>
          <w:szCs w:val="22"/>
        </w:rPr>
        <w:t>Il corrispettivo verrà liquidato, previa emissione della fattura elettronica, secondo le seguenti modalità:</w:t>
      </w:r>
    </w:p>
    <w:p w14:paraId="526744A0" w14:textId="77777777" w:rsidR="00E50F0B" w:rsidRPr="00BA626F" w:rsidRDefault="00E50F0B" w:rsidP="00F44561">
      <w:pPr>
        <w:spacing w:before="120" w:after="120" w:line="40" w:lineRule="atLeast"/>
        <w:jc w:val="both"/>
        <w:rPr>
          <w:rFonts w:ascii="Arial" w:hAnsi="Arial" w:cs="Arial"/>
          <w:sz w:val="22"/>
          <w:szCs w:val="22"/>
        </w:rPr>
      </w:pPr>
      <w:r w:rsidRPr="008E5B2C">
        <w:rPr>
          <w:rFonts w:ascii="Arial" w:hAnsi="Arial" w:cs="Arial"/>
          <w:sz w:val="22"/>
          <w:szCs w:val="22"/>
        </w:rPr>
        <w:t>Compenso per la progettazione e coordinamento della sicurezza in progettazione. Per ogni livello progettuale affidato vale la seguente suddivisione:</w:t>
      </w:r>
    </w:p>
    <w:p w14:paraId="5EC07F1F" w14:textId="77777777"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90% alla consegna del progetto o del piano di sicurezza;</w:t>
      </w:r>
    </w:p>
    <w:p w14:paraId="19D9AFAA" w14:textId="77777777"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il restante 10% a saldo, previa approvazione del progetto o del piano di sicurezza da parte del Servizio;</w:t>
      </w:r>
    </w:p>
    <w:p w14:paraId="4F34D9B5" w14:textId="537BBE51" w:rsidR="00E50F0B" w:rsidRPr="00BA626F" w:rsidRDefault="00E50F0B" w:rsidP="00F44561">
      <w:pPr>
        <w:pStyle w:val="Standard"/>
        <w:spacing w:before="120" w:after="120" w:line="40" w:lineRule="atLeast"/>
        <w:jc w:val="both"/>
        <w:rPr>
          <w:rFonts w:ascii="Arial" w:eastAsia="Verdana" w:hAnsi="Arial"/>
          <w:color w:val="000000"/>
          <w:sz w:val="22"/>
          <w:szCs w:val="22"/>
          <w:lang w:eastAsia="it-IT"/>
        </w:rPr>
      </w:pPr>
      <w:r w:rsidRPr="00BA626F">
        <w:rPr>
          <w:rFonts w:ascii="Arial" w:eastAsia="Verdana" w:hAnsi="Arial"/>
          <w:color w:val="000000"/>
          <w:sz w:val="22"/>
          <w:szCs w:val="22"/>
          <w:lang w:eastAsia="it-IT"/>
        </w:rPr>
        <w:t>Compenso servizi di Direzione Lavori e coordinamento sicurezza in fase di esecuzione</w:t>
      </w:r>
      <w:r w:rsidR="00213685" w:rsidRPr="00BA626F">
        <w:rPr>
          <w:rFonts w:ascii="Arial" w:eastAsia="Verdana" w:hAnsi="Arial"/>
          <w:color w:val="000000"/>
          <w:sz w:val="22"/>
          <w:szCs w:val="22"/>
          <w:lang w:eastAsia="it-IT"/>
        </w:rPr>
        <w:t>:</w:t>
      </w:r>
    </w:p>
    <w:p w14:paraId="3990E380" w14:textId="77777777"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90% in ragione degli stati di avanzamento dei lavori e comunque non di importo inferiore a 20.000€;</w:t>
      </w:r>
    </w:p>
    <w:p w14:paraId="06746AD0" w14:textId="77777777"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10% a saldo previa approvazione dei certificati di collaudo da parte del Servizio o previa emissione del certificato di regolare esecuzione.</w:t>
      </w:r>
    </w:p>
    <w:p w14:paraId="3B3261B7" w14:textId="4D410A28" w:rsidR="00E50F0B" w:rsidRPr="00BA626F" w:rsidRDefault="00E50F0B" w:rsidP="00F44561">
      <w:pPr>
        <w:pStyle w:val="Standard"/>
        <w:spacing w:before="120" w:after="120" w:line="40" w:lineRule="atLeast"/>
        <w:jc w:val="both"/>
        <w:rPr>
          <w:rFonts w:ascii="Arial" w:eastAsia="Verdana" w:hAnsi="Arial"/>
          <w:color w:val="000000"/>
          <w:sz w:val="22"/>
          <w:szCs w:val="22"/>
          <w:lang w:eastAsia="it-IT"/>
        </w:rPr>
      </w:pPr>
      <w:r w:rsidRPr="00BA626F">
        <w:rPr>
          <w:rFonts w:ascii="Arial" w:eastAsia="Verdana" w:hAnsi="Arial"/>
          <w:color w:val="000000"/>
          <w:sz w:val="22"/>
          <w:szCs w:val="22"/>
          <w:lang w:eastAsia="it-IT"/>
        </w:rPr>
        <w:t>Compenso per la verifica dei progetti</w:t>
      </w:r>
      <w:r w:rsidR="00213685" w:rsidRPr="00BA626F">
        <w:rPr>
          <w:rFonts w:ascii="Arial" w:eastAsia="Verdana" w:hAnsi="Arial"/>
          <w:color w:val="000000"/>
          <w:sz w:val="22"/>
          <w:szCs w:val="22"/>
          <w:lang w:eastAsia="it-IT"/>
        </w:rPr>
        <w:t>:</w:t>
      </w:r>
    </w:p>
    <w:p w14:paraId="16DB6D25" w14:textId="33783E95"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100% all'atto del completamento delle attività di verifica (a tale scopo farà fede il verbale di validazione con allegate le risultanze delle verifiche debitamente sottoscritte)</w:t>
      </w:r>
      <w:r w:rsidR="00213685" w:rsidRPr="00BA626F">
        <w:rPr>
          <w:rFonts w:ascii="Arial" w:hAnsi="Arial" w:cs="Arial"/>
          <w:sz w:val="22"/>
          <w:szCs w:val="22"/>
        </w:rPr>
        <w:t>;</w:t>
      </w:r>
    </w:p>
    <w:p w14:paraId="7AF6D8BD" w14:textId="532F8D7A" w:rsidR="00E50F0B" w:rsidRPr="00BA626F" w:rsidRDefault="00E50F0B" w:rsidP="00F44561">
      <w:pPr>
        <w:pStyle w:val="Standard"/>
        <w:spacing w:before="120" w:after="120" w:line="40" w:lineRule="atLeast"/>
        <w:jc w:val="both"/>
        <w:rPr>
          <w:rFonts w:ascii="Arial" w:eastAsia="Verdana" w:hAnsi="Arial"/>
          <w:color w:val="000000"/>
          <w:sz w:val="22"/>
          <w:szCs w:val="22"/>
          <w:lang w:eastAsia="it-IT"/>
        </w:rPr>
      </w:pPr>
      <w:r w:rsidRPr="00BA626F">
        <w:rPr>
          <w:rFonts w:ascii="Arial" w:eastAsia="Verdana" w:hAnsi="Arial"/>
          <w:color w:val="000000"/>
          <w:sz w:val="22"/>
          <w:szCs w:val="22"/>
          <w:lang w:eastAsia="it-IT"/>
        </w:rPr>
        <w:t>Compenso per il supporto al RUP in fase di progettazione</w:t>
      </w:r>
      <w:r w:rsidR="00213685" w:rsidRPr="00BA626F">
        <w:rPr>
          <w:rFonts w:ascii="Arial" w:eastAsia="Verdana" w:hAnsi="Arial"/>
          <w:color w:val="000000"/>
          <w:sz w:val="22"/>
          <w:szCs w:val="22"/>
          <w:lang w:eastAsia="it-IT"/>
        </w:rPr>
        <w:t>:</w:t>
      </w:r>
    </w:p>
    <w:p w14:paraId="6AE5C29E" w14:textId="419C09DD"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100% all'atto del completamento della fase di progettazione (a tale scopo farà fede il provvedimento che approva il progetto da porre a base di gara)</w:t>
      </w:r>
      <w:r w:rsidR="0019537B" w:rsidRPr="00BA626F">
        <w:rPr>
          <w:rFonts w:ascii="Arial" w:hAnsi="Arial" w:cs="Arial"/>
          <w:sz w:val="22"/>
          <w:szCs w:val="22"/>
        </w:rPr>
        <w:t>;</w:t>
      </w:r>
    </w:p>
    <w:p w14:paraId="0B682043" w14:textId="1A332FA4" w:rsidR="00E50F0B" w:rsidRPr="00BA626F" w:rsidRDefault="00E50F0B" w:rsidP="00F44561">
      <w:pPr>
        <w:pStyle w:val="Standard"/>
        <w:spacing w:before="120" w:after="120" w:line="40" w:lineRule="atLeast"/>
        <w:jc w:val="both"/>
        <w:rPr>
          <w:rFonts w:ascii="Arial" w:eastAsia="Verdana" w:hAnsi="Arial"/>
          <w:color w:val="000000"/>
          <w:sz w:val="22"/>
          <w:szCs w:val="22"/>
          <w:lang w:eastAsia="it-IT"/>
        </w:rPr>
      </w:pPr>
      <w:r w:rsidRPr="00BA626F">
        <w:rPr>
          <w:rFonts w:ascii="Arial" w:eastAsia="Verdana" w:hAnsi="Arial"/>
          <w:color w:val="000000"/>
          <w:sz w:val="22"/>
          <w:szCs w:val="22"/>
          <w:lang w:eastAsia="it-IT"/>
        </w:rPr>
        <w:t>Compenso per il supporto al RUP in fase di esecuzione</w:t>
      </w:r>
      <w:r w:rsidR="0019537B" w:rsidRPr="00BA626F">
        <w:rPr>
          <w:rFonts w:ascii="Arial" w:eastAsia="Verdana" w:hAnsi="Arial"/>
          <w:color w:val="000000"/>
          <w:sz w:val="22"/>
          <w:szCs w:val="22"/>
          <w:lang w:eastAsia="it-IT"/>
        </w:rPr>
        <w:t>:</w:t>
      </w:r>
    </w:p>
    <w:p w14:paraId="34AA5D5E" w14:textId="77777777"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80% in ragione degli stati di avanzamento dei lavori;</w:t>
      </w:r>
    </w:p>
    <w:p w14:paraId="06CCAD61" w14:textId="6D8DB6AD"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20% a saldo previa approvazione dei certificati di collaudo da parte del Servizio o previa emissione del certificato di regolare esecuzione</w:t>
      </w:r>
      <w:r w:rsidR="0019537B" w:rsidRPr="00BA626F">
        <w:rPr>
          <w:rFonts w:ascii="Arial" w:hAnsi="Arial" w:cs="Arial"/>
          <w:sz w:val="22"/>
          <w:szCs w:val="22"/>
        </w:rPr>
        <w:t>;</w:t>
      </w:r>
    </w:p>
    <w:p w14:paraId="752407A0" w14:textId="70A608B9" w:rsidR="00E50F0B" w:rsidRPr="00BA626F" w:rsidRDefault="00E50F0B" w:rsidP="00F44561">
      <w:pPr>
        <w:pStyle w:val="Standard"/>
        <w:spacing w:before="120" w:after="120" w:line="40" w:lineRule="atLeast"/>
        <w:jc w:val="both"/>
        <w:rPr>
          <w:rFonts w:ascii="Arial" w:eastAsia="Verdana" w:hAnsi="Arial"/>
          <w:color w:val="000000"/>
          <w:sz w:val="22"/>
          <w:szCs w:val="22"/>
          <w:lang w:eastAsia="it-IT"/>
        </w:rPr>
      </w:pPr>
      <w:r w:rsidRPr="00BA626F">
        <w:rPr>
          <w:rFonts w:ascii="Arial" w:eastAsia="Verdana" w:hAnsi="Arial"/>
          <w:color w:val="000000"/>
          <w:sz w:val="22"/>
          <w:szCs w:val="22"/>
          <w:lang w:eastAsia="it-IT"/>
        </w:rPr>
        <w:t>Compenso per i collaudi</w:t>
      </w:r>
      <w:r w:rsidR="0019537B" w:rsidRPr="00BA626F">
        <w:rPr>
          <w:rFonts w:ascii="Arial" w:eastAsia="Verdana" w:hAnsi="Arial"/>
          <w:color w:val="000000"/>
          <w:sz w:val="22"/>
          <w:szCs w:val="22"/>
          <w:lang w:eastAsia="it-IT"/>
        </w:rPr>
        <w:t>:</w:t>
      </w:r>
    </w:p>
    <w:p w14:paraId="02457778" w14:textId="77777777" w:rsidR="00E50F0B" w:rsidRPr="00BA626F" w:rsidRDefault="00E50F0B" w:rsidP="00F44561">
      <w:pPr>
        <w:pStyle w:val="Standard"/>
        <w:spacing w:before="120" w:after="120" w:line="40" w:lineRule="atLeast"/>
        <w:jc w:val="both"/>
        <w:rPr>
          <w:rFonts w:ascii="Arial" w:eastAsia="Verdana" w:hAnsi="Arial"/>
          <w:color w:val="000000"/>
          <w:sz w:val="22"/>
          <w:szCs w:val="22"/>
          <w:lang w:eastAsia="it-IT"/>
        </w:rPr>
      </w:pPr>
      <w:r w:rsidRPr="00BA626F">
        <w:rPr>
          <w:rFonts w:ascii="Arial" w:eastAsia="Verdana" w:hAnsi="Arial"/>
          <w:color w:val="000000"/>
          <w:sz w:val="22"/>
          <w:szCs w:val="22"/>
          <w:lang w:eastAsia="it-IT"/>
        </w:rPr>
        <w:tab/>
        <w:t>collaudi in corso d’opera:</w:t>
      </w:r>
    </w:p>
    <w:p w14:paraId="3E04F143" w14:textId="77777777"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lastRenderedPageBreak/>
        <w:t>80% in ragione degli stati di avanzamento dei lavori;</w:t>
      </w:r>
    </w:p>
    <w:p w14:paraId="5EA879CC" w14:textId="4DE33F18"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20% a saldo previa approvazione dei certificati di collaudo da parte del Servizio</w:t>
      </w:r>
      <w:r w:rsidR="0019537B" w:rsidRPr="00BA626F">
        <w:rPr>
          <w:rFonts w:ascii="Arial" w:hAnsi="Arial" w:cs="Arial"/>
          <w:sz w:val="22"/>
          <w:szCs w:val="22"/>
        </w:rPr>
        <w:t>;</w:t>
      </w:r>
    </w:p>
    <w:p w14:paraId="00556B84" w14:textId="77777777" w:rsidR="00E50F0B" w:rsidRPr="00BA626F" w:rsidRDefault="00E50F0B" w:rsidP="00F44561">
      <w:pPr>
        <w:pStyle w:val="Standard"/>
        <w:spacing w:before="120" w:after="120" w:line="40" w:lineRule="atLeast"/>
        <w:jc w:val="both"/>
        <w:rPr>
          <w:rFonts w:ascii="Arial" w:eastAsia="Verdana" w:hAnsi="Arial"/>
          <w:color w:val="000000"/>
          <w:sz w:val="22"/>
          <w:szCs w:val="22"/>
          <w:lang w:eastAsia="it-IT"/>
        </w:rPr>
      </w:pPr>
      <w:r w:rsidRPr="00BA626F">
        <w:rPr>
          <w:rFonts w:ascii="Arial" w:eastAsia="Verdana" w:hAnsi="Arial"/>
          <w:color w:val="000000"/>
          <w:sz w:val="22"/>
          <w:szCs w:val="22"/>
          <w:lang w:eastAsia="it-IT"/>
        </w:rPr>
        <w:t>collaudi finali:</w:t>
      </w:r>
    </w:p>
    <w:p w14:paraId="680A69B6" w14:textId="2B7D0FEE"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100% a saldo previa approvazione dei certificati di collaudo da parte del Servizio</w:t>
      </w:r>
      <w:r w:rsidR="00545B54" w:rsidRPr="00BA626F">
        <w:rPr>
          <w:rFonts w:ascii="Arial" w:hAnsi="Arial" w:cs="Arial"/>
          <w:sz w:val="22"/>
          <w:szCs w:val="22"/>
        </w:rPr>
        <w:t>;</w:t>
      </w:r>
    </w:p>
    <w:p w14:paraId="72866540" w14:textId="77D8E34B" w:rsidR="00E50F0B" w:rsidRPr="00BA626F" w:rsidRDefault="00E50F0B" w:rsidP="00F44561">
      <w:pPr>
        <w:pStyle w:val="Standard"/>
        <w:spacing w:before="120" w:after="120" w:line="40" w:lineRule="atLeast"/>
        <w:jc w:val="both"/>
        <w:rPr>
          <w:rFonts w:ascii="Arial" w:eastAsia="Verdana" w:hAnsi="Arial"/>
          <w:color w:val="000000"/>
          <w:sz w:val="22"/>
          <w:szCs w:val="22"/>
          <w:u w:val="single"/>
          <w:lang w:eastAsia="it-IT"/>
        </w:rPr>
      </w:pPr>
      <w:r w:rsidRPr="00BA626F">
        <w:rPr>
          <w:rFonts w:ascii="Arial" w:eastAsia="Verdana" w:hAnsi="Arial"/>
          <w:color w:val="000000"/>
          <w:sz w:val="22"/>
          <w:szCs w:val="22"/>
          <w:u w:val="single"/>
          <w:lang w:eastAsia="it-IT"/>
        </w:rPr>
        <w:t>Compenso per tutte le altre prestazioni</w:t>
      </w:r>
      <w:r w:rsidR="00545B54" w:rsidRPr="00BA626F">
        <w:rPr>
          <w:rFonts w:ascii="Arial" w:eastAsia="Verdana" w:hAnsi="Arial"/>
          <w:color w:val="000000"/>
          <w:sz w:val="22"/>
          <w:szCs w:val="22"/>
          <w:u w:val="single"/>
          <w:lang w:eastAsia="it-IT"/>
        </w:rPr>
        <w:t>:</w:t>
      </w:r>
    </w:p>
    <w:p w14:paraId="28E73353" w14:textId="77777777" w:rsidR="00E50F0B" w:rsidRPr="00BA626F" w:rsidRDefault="00E50F0B" w:rsidP="00F44561">
      <w:pPr>
        <w:pStyle w:val="Paragrafoelenco"/>
        <w:keepNext/>
        <w:keepLines/>
        <w:numPr>
          <w:ilvl w:val="0"/>
          <w:numId w:val="35"/>
        </w:numPr>
        <w:autoSpaceDN w:val="0"/>
        <w:spacing w:before="120" w:after="120" w:line="40" w:lineRule="atLeast"/>
        <w:jc w:val="both"/>
        <w:textAlignment w:val="baseline"/>
        <w:outlineLvl w:val="1"/>
        <w:rPr>
          <w:rFonts w:ascii="Arial" w:hAnsi="Arial" w:cs="Arial"/>
          <w:sz w:val="22"/>
          <w:szCs w:val="22"/>
        </w:rPr>
      </w:pPr>
      <w:r w:rsidRPr="00BA626F">
        <w:rPr>
          <w:rFonts w:ascii="Arial" w:hAnsi="Arial" w:cs="Arial"/>
          <w:sz w:val="22"/>
          <w:szCs w:val="22"/>
        </w:rPr>
        <w:t>100% al completamento dell'incarico, previa verifica da parte del Servizio della completezza formale e sostanziale dei documenti prodotti e consegnati o delle attività svolte.</w:t>
      </w:r>
    </w:p>
    <w:p w14:paraId="0CE84EA9" w14:textId="77777777" w:rsidR="00E50F0B" w:rsidRPr="00BA626F" w:rsidRDefault="00E50F0B" w:rsidP="00F44561">
      <w:pPr>
        <w:pStyle w:val="Standard"/>
        <w:spacing w:before="120" w:after="120" w:line="40" w:lineRule="atLeast"/>
        <w:jc w:val="both"/>
        <w:rPr>
          <w:rFonts w:ascii="Arial" w:eastAsia="Verdana" w:hAnsi="Arial"/>
          <w:color w:val="000000"/>
          <w:sz w:val="22"/>
          <w:szCs w:val="22"/>
          <w:lang w:eastAsia="it-IT"/>
        </w:rPr>
      </w:pPr>
      <w:r w:rsidRPr="00BA626F">
        <w:rPr>
          <w:rFonts w:ascii="Arial" w:eastAsia="Verdana" w:hAnsi="Arial"/>
          <w:color w:val="000000"/>
          <w:sz w:val="22"/>
          <w:szCs w:val="22"/>
          <w:lang w:eastAsia="it-IT"/>
        </w:rPr>
        <w:t>In caso di inadempimento contrattuale, il Servizio si riserva di non procedere alla liquidazione del corrispettivo dovuto e/o dell'acconto immediatamente successivo all'inadempienza riscontrata, sino alla regolare esecuzione delle prestazioni contestate.</w:t>
      </w:r>
    </w:p>
    <w:p w14:paraId="0517A5F0" w14:textId="3FA0DD3A" w:rsidR="00314226" w:rsidRPr="00BA626F" w:rsidRDefault="00314226" w:rsidP="00F44561">
      <w:pPr>
        <w:widowControl w:val="0"/>
        <w:spacing w:before="120" w:after="120" w:line="40" w:lineRule="atLeast"/>
        <w:jc w:val="both"/>
        <w:rPr>
          <w:rFonts w:ascii="Arial" w:hAnsi="Arial" w:cs="Arial"/>
          <w:b/>
          <w:bCs/>
          <w:sz w:val="22"/>
          <w:szCs w:val="22"/>
        </w:rPr>
      </w:pPr>
      <w:r w:rsidRPr="007F54C6">
        <w:rPr>
          <w:rFonts w:ascii="Arial" w:hAnsi="Arial" w:cs="Arial"/>
          <w:sz w:val="22"/>
          <w:szCs w:val="22"/>
        </w:rPr>
        <w:t xml:space="preserve">La fattura, in formato elettronico, deve essere intestata </w:t>
      </w:r>
      <w:proofErr w:type="gramStart"/>
      <w:r w:rsidRPr="007F54C6">
        <w:rPr>
          <w:rFonts w:ascii="Arial" w:hAnsi="Arial" w:cs="Arial"/>
          <w:sz w:val="22"/>
          <w:szCs w:val="22"/>
        </w:rPr>
        <w:t>a</w:t>
      </w:r>
      <w:proofErr w:type="gramEnd"/>
      <w:r w:rsidR="009F5487" w:rsidRPr="007F54C6">
        <w:rPr>
          <w:rFonts w:ascii="Arial" w:hAnsi="Arial" w:cs="Arial"/>
          <w:b/>
          <w:bCs/>
          <w:sz w:val="22"/>
          <w:szCs w:val="22"/>
        </w:rPr>
        <w:t xml:space="preserve"> </w:t>
      </w:r>
      <w:r w:rsidRPr="007F54C6">
        <w:rPr>
          <w:rFonts w:ascii="Arial" w:hAnsi="Arial" w:cs="Arial"/>
          <w:b/>
          <w:bCs/>
          <w:sz w:val="22"/>
          <w:szCs w:val="22"/>
        </w:rPr>
        <w:t xml:space="preserve">Agenzia Regionale per la Sicurezza Territoriale e </w:t>
      </w:r>
      <w:r w:rsidR="00395B66" w:rsidRPr="007F54C6">
        <w:rPr>
          <w:rFonts w:ascii="Arial" w:hAnsi="Arial" w:cs="Arial"/>
          <w:b/>
          <w:bCs/>
          <w:sz w:val="22"/>
          <w:szCs w:val="22"/>
        </w:rPr>
        <w:t>l</w:t>
      </w:r>
      <w:r w:rsidR="0029092D" w:rsidRPr="007F54C6">
        <w:rPr>
          <w:rFonts w:ascii="Arial" w:hAnsi="Arial" w:cs="Arial"/>
          <w:b/>
          <w:bCs/>
          <w:sz w:val="22"/>
          <w:szCs w:val="22"/>
        </w:rPr>
        <w:t xml:space="preserve">a protezione Civile </w:t>
      </w:r>
      <w:r w:rsidR="007D726F" w:rsidRPr="007F54C6">
        <w:rPr>
          <w:rFonts w:ascii="Arial" w:hAnsi="Arial" w:cs="Arial"/>
          <w:b/>
          <w:bCs/>
          <w:sz w:val="22"/>
          <w:szCs w:val="22"/>
        </w:rPr>
        <w:t>USTCP Bologna</w:t>
      </w:r>
      <w:r w:rsidRPr="007F54C6">
        <w:rPr>
          <w:rFonts w:ascii="Arial" w:hAnsi="Arial" w:cs="Arial"/>
          <w:b/>
          <w:bCs/>
          <w:sz w:val="22"/>
          <w:szCs w:val="22"/>
        </w:rPr>
        <w:t xml:space="preserve"> con sede a Bologna in </w:t>
      </w:r>
      <w:r w:rsidR="00FE049B" w:rsidRPr="007F54C6">
        <w:rPr>
          <w:rFonts w:ascii="Arial" w:hAnsi="Arial" w:cs="Arial"/>
          <w:b/>
          <w:bCs/>
          <w:sz w:val="22"/>
          <w:szCs w:val="22"/>
        </w:rPr>
        <w:t>V</w:t>
      </w:r>
      <w:r w:rsidRPr="007F54C6">
        <w:rPr>
          <w:rFonts w:ascii="Arial" w:hAnsi="Arial" w:cs="Arial"/>
          <w:b/>
          <w:bCs/>
          <w:sz w:val="22"/>
          <w:szCs w:val="22"/>
        </w:rPr>
        <w:t>ia</w:t>
      </w:r>
      <w:r w:rsidR="00FE049B" w:rsidRPr="007F54C6">
        <w:rPr>
          <w:rFonts w:ascii="Arial" w:hAnsi="Arial" w:cs="Arial"/>
          <w:b/>
          <w:bCs/>
          <w:sz w:val="22"/>
          <w:szCs w:val="22"/>
        </w:rPr>
        <w:t>le</w:t>
      </w:r>
      <w:r w:rsidR="00136A58" w:rsidRPr="007F54C6">
        <w:rPr>
          <w:rFonts w:ascii="Arial" w:hAnsi="Arial" w:cs="Arial"/>
          <w:b/>
          <w:bCs/>
          <w:sz w:val="22"/>
          <w:szCs w:val="22"/>
        </w:rPr>
        <w:t xml:space="preserve"> della Fiera, n.8</w:t>
      </w:r>
      <w:r w:rsidRPr="007F54C6">
        <w:rPr>
          <w:rFonts w:ascii="Arial" w:hAnsi="Arial" w:cs="Arial"/>
          <w:b/>
          <w:bCs/>
          <w:sz w:val="22"/>
          <w:szCs w:val="22"/>
        </w:rPr>
        <w:t xml:space="preserve"> (C.F.</w:t>
      </w:r>
      <w:r w:rsidRPr="007F54C6">
        <w:rPr>
          <w:rFonts w:ascii="Arial" w:hAnsi="Arial" w:cs="Arial"/>
          <w:b/>
          <w:bCs/>
          <w:spacing w:val="-21"/>
          <w:sz w:val="22"/>
          <w:szCs w:val="22"/>
        </w:rPr>
        <w:t xml:space="preserve"> </w:t>
      </w:r>
      <w:r w:rsidRPr="007F54C6">
        <w:rPr>
          <w:rFonts w:ascii="Arial" w:hAnsi="Arial" w:cs="Arial"/>
          <w:b/>
          <w:bCs/>
          <w:sz w:val="22"/>
          <w:szCs w:val="22"/>
        </w:rPr>
        <w:t>91278030373).</w:t>
      </w:r>
    </w:p>
    <w:p w14:paraId="7745AB52" w14:textId="6EA29A3A"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La</w:t>
      </w:r>
      <w:r w:rsidRPr="00BA626F">
        <w:rPr>
          <w:rFonts w:ascii="Arial" w:hAnsi="Arial" w:cs="Arial"/>
          <w:spacing w:val="-11"/>
          <w:sz w:val="22"/>
          <w:szCs w:val="22"/>
        </w:rPr>
        <w:t xml:space="preserve"> </w:t>
      </w:r>
      <w:r w:rsidRPr="00BA626F">
        <w:rPr>
          <w:rFonts w:ascii="Arial" w:hAnsi="Arial" w:cs="Arial"/>
          <w:sz w:val="22"/>
          <w:szCs w:val="22"/>
        </w:rPr>
        <w:t>fattura,</w:t>
      </w:r>
      <w:r w:rsidRPr="00BA626F">
        <w:rPr>
          <w:rFonts w:ascii="Arial" w:hAnsi="Arial" w:cs="Arial"/>
          <w:spacing w:val="-9"/>
          <w:sz w:val="22"/>
          <w:szCs w:val="22"/>
        </w:rPr>
        <w:t xml:space="preserve"> </w:t>
      </w:r>
      <w:r w:rsidRPr="00BA626F">
        <w:rPr>
          <w:rFonts w:ascii="Arial" w:hAnsi="Arial" w:cs="Arial"/>
          <w:sz w:val="22"/>
          <w:szCs w:val="22"/>
        </w:rPr>
        <w:t>allo</w:t>
      </w:r>
      <w:r w:rsidRPr="00BA626F">
        <w:rPr>
          <w:rFonts w:ascii="Arial" w:hAnsi="Arial" w:cs="Arial"/>
          <w:spacing w:val="-7"/>
          <w:sz w:val="22"/>
          <w:szCs w:val="22"/>
        </w:rPr>
        <w:t xml:space="preserve"> </w:t>
      </w:r>
      <w:r w:rsidRPr="00BA626F">
        <w:rPr>
          <w:rFonts w:ascii="Arial" w:hAnsi="Arial" w:cs="Arial"/>
          <w:sz w:val="22"/>
          <w:szCs w:val="22"/>
        </w:rPr>
        <w:t>scopo</w:t>
      </w:r>
      <w:r w:rsidRPr="00BA626F">
        <w:rPr>
          <w:rFonts w:ascii="Arial" w:hAnsi="Arial" w:cs="Arial"/>
          <w:spacing w:val="-11"/>
          <w:sz w:val="22"/>
          <w:szCs w:val="22"/>
        </w:rPr>
        <w:t xml:space="preserve"> </w:t>
      </w:r>
      <w:r w:rsidRPr="00BA626F">
        <w:rPr>
          <w:rFonts w:ascii="Arial" w:hAnsi="Arial" w:cs="Arial"/>
          <w:sz w:val="22"/>
          <w:szCs w:val="22"/>
        </w:rPr>
        <w:t>di</w:t>
      </w:r>
      <w:r w:rsidRPr="00BA626F">
        <w:rPr>
          <w:rFonts w:ascii="Arial" w:hAnsi="Arial" w:cs="Arial"/>
          <w:spacing w:val="-12"/>
          <w:sz w:val="22"/>
          <w:szCs w:val="22"/>
        </w:rPr>
        <w:t xml:space="preserve"> </w:t>
      </w:r>
      <w:r w:rsidRPr="00BA626F">
        <w:rPr>
          <w:rFonts w:ascii="Arial" w:hAnsi="Arial" w:cs="Arial"/>
          <w:sz w:val="22"/>
          <w:szCs w:val="22"/>
        </w:rPr>
        <w:t>garantire</w:t>
      </w:r>
      <w:r w:rsidRPr="00BA626F">
        <w:rPr>
          <w:rFonts w:ascii="Arial" w:hAnsi="Arial" w:cs="Arial"/>
          <w:spacing w:val="-10"/>
          <w:sz w:val="22"/>
          <w:szCs w:val="22"/>
        </w:rPr>
        <w:t xml:space="preserve"> </w:t>
      </w:r>
      <w:r w:rsidRPr="00BA626F">
        <w:rPr>
          <w:rFonts w:ascii="Arial" w:hAnsi="Arial" w:cs="Arial"/>
          <w:sz w:val="22"/>
          <w:szCs w:val="22"/>
        </w:rPr>
        <w:t>l’effettiva</w:t>
      </w:r>
      <w:r w:rsidRPr="00BA626F">
        <w:rPr>
          <w:rFonts w:ascii="Arial" w:hAnsi="Arial" w:cs="Arial"/>
          <w:spacing w:val="-11"/>
          <w:sz w:val="22"/>
          <w:szCs w:val="22"/>
        </w:rPr>
        <w:t xml:space="preserve"> </w:t>
      </w:r>
      <w:r w:rsidRPr="00BA626F">
        <w:rPr>
          <w:rFonts w:ascii="Arial" w:hAnsi="Arial" w:cs="Arial"/>
          <w:sz w:val="22"/>
          <w:szCs w:val="22"/>
        </w:rPr>
        <w:t>tracciabilità</w:t>
      </w:r>
      <w:r w:rsidRPr="00BA626F">
        <w:rPr>
          <w:rFonts w:ascii="Arial" w:hAnsi="Arial" w:cs="Arial"/>
          <w:spacing w:val="-7"/>
          <w:sz w:val="22"/>
          <w:szCs w:val="22"/>
        </w:rPr>
        <w:t xml:space="preserve"> </w:t>
      </w:r>
      <w:r w:rsidRPr="00BA626F">
        <w:rPr>
          <w:rFonts w:ascii="Arial" w:hAnsi="Arial" w:cs="Arial"/>
          <w:sz w:val="22"/>
          <w:szCs w:val="22"/>
        </w:rPr>
        <w:t>del</w:t>
      </w:r>
      <w:r w:rsidRPr="00BA626F">
        <w:rPr>
          <w:rFonts w:ascii="Arial" w:hAnsi="Arial" w:cs="Arial"/>
          <w:spacing w:val="-9"/>
          <w:sz w:val="22"/>
          <w:szCs w:val="22"/>
        </w:rPr>
        <w:t xml:space="preserve"> </w:t>
      </w:r>
      <w:r w:rsidRPr="00BA626F">
        <w:rPr>
          <w:rFonts w:ascii="Arial" w:hAnsi="Arial" w:cs="Arial"/>
          <w:sz w:val="22"/>
          <w:szCs w:val="22"/>
        </w:rPr>
        <w:t>pagamento</w:t>
      </w:r>
      <w:r w:rsidRPr="00BA626F">
        <w:rPr>
          <w:rFonts w:ascii="Arial" w:hAnsi="Arial" w:cs="Arial"/>
          <w:spacing w:val="-11"/>
          <w:sz w:val="22"/>
          <w:szCs w:val="22"/>
        </w:rPr>
        <w:t xml:space="preserve"> </w:t>
      </w:r>
      <w:r w:rsidRPr="00BA626F">
        <w:rPr>
          <w:rFonts w:ascii="Arial" w:hAnsi="Arial" w:cs="Arial"/>
          <w:sz w:val="22"/>
          <w:szCs w:val="22"/>
        </w:rPr>
        <w:t>da</w:t>
      </w:r>
      <w:r w:rsidRPr="00BA626F">
        <w:rPr>
          <w:rFonts w:ascii="Arial" w:hAnsi="Arial" w:cs="Arial"/>
          <w:spacing w:val="-10"/>
          <w:sz w:val="22"/>
          <w:szCs w:val="22"/>
        </w:rPr>
        <w:t xml:space="preserve"> </w:t>
      </w:r>
      <w:r w:rsidRPr="00BA626F">
        <w:rPr>
          <w:rFonts w:ascii="Arial" w:hAnsi="Arial" w:cs="Arial"/>
          <w:sz w:val="22"/>
          <w:szCs w:val="22"/>
        </w:rPr>
        <w:t>parte</w:t>
      </w:r>
      <w:r w:rsidRPr="00BA626F">
        <w:rPr>
          <w:rFonts w:ascii="Arial" w:hAnsi="Arial" w:cs="Arial"/>
          <w:spacing w:val="-7"/>
          <w:sz w:val="22"/>
          <w:szCs w:val="22"/>
        </w:rPr>
        <w:t xml:space="preserve"> </w:t>
      </w:r>
      <w:r w:rsidR="00771BC3">
        <w:rPr>
          <w:rFonts w:ascii="Arial" w:hAnsi="Arial" w:cs="Arial"/>
          <w:sz w:val="22"/>
          <w:szCs w:val="22"/>
        </w:rPr>
        <w:t>dell’USTPC</w:t>
      </w:r>
      <w:r w:rsidR="00E45F6D">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riporta</w:t>
      </w:r>
      <w:r w:rsidRPr="00BA626F">
        <w:rPr>
          <w:rFonts w:ascii="Arial" w:hAnsi="Arial" w:cs="Arial"/>
          <w:spacing w:val="-1"/>
          <w:sz w:val="22"/>
          <w:szCs w:val="22"/>
        </w:rPr>
        <w:t xml:space="preserve"> </w:t>
      </w:r>
      <w:r w:rsidRPr="00BA626F">
        <w:rPr>
          <w:rFonts w:ascii="Arial" w:hAnsi="Arial" w:cs="Arial"/>
          <w:sz w:val="22"/>
          <w:szCs w:val="22"/>
        </w:rPr>
        <w:t>obbligatoriamente:</w:t>
      </w:r>
    </w:p>
    <w:p w14:paraId="46CA5F67" w14:textId="50EB237C" w:rsidR="00314226" w:rsidRPr="00A35D52" w:rsidRDefault="00314226" w:rsidP="00A35D52">
      <w:pPr>
        <w:pStyle w:val="Paragrafoelenco"/>
        <w:widowControl w:val="0"/>
        <w:numPr>
          <w:ilvl w:val="0"/>
          <w:numId w:val="38"/>
        </w:numPr>
        <w:spacing w:before="120" w:after="120" w:line="40" w:lineRule="atLeast"/>
        <w:jc w:val="both"/>
        <w:rPr>
          <w:rFonts w:ascii="Arial" w:hAnsi="Arial" w:cs="Arial"/>
          <w:sz w:val="22"/>
          <w:szCs w:val="22"/>
        </w:rPr>
      </w:pPr>
      <w:r w:rsidRPr="00A35D52">
        <w:rPr>
          <w:rFonts w:ascii="Arial" w:hAnsi="Arial" w:cs="Arial"/>
          <w:sz w:val="22"/>
          <w:szCs w:val="22"/>
        </w:rPr>
        <w:t xml:space="preserve">il Codice Univoco Ufficio </w:t>
      </w:r>
      <w:r w:rsidRPr="00A35D52">
        <w:rPr>
          <w:rFonts w:ascii="Arial" w:hAnsi="Arial" w:cs="Arial"/>
          <w:b/>
          <w:bCs/>
          <w:sz w:val="22"/>
          <w:szCs w:val="22"/>
        </w:rPr>
        <w:t>UFDUC1</w:t>
      </w:r>
      <w:r w:rsidRPr="00A35D52">
        <w:rPr>
          <w:rFonts w:ascii="Arial" w:hAnsi="Arial" w:cs="Arial"/>
          <w:sz w:val="22"/>
          <w:szCs w:val="22"/>
        </w:rPr>
        <w:t xml:space="preserve"> che deve essere inserito nell’elemento 1.1.4. “Codice destinatario” del tracciato della fattura</w:t>
      </w:r>
      <w:r w:rsidRPr="00A35D52">
        <w:rPr>
          <w:rFonts w:ascii="Arial" w:hAnsi="Arial" w:cs="Arial"/>
          <w:spacing w:val="-6"/>
          <w:sz w:val="22"/>
          <w:szCs w:val="22"/>
        </w:rPr>
        <w:t xml:space="preserve"> </w:t>
      </w:r>
      <w:r w:rsidRPr="00A35D52">
        <w:rPr>
          <w:rFonts w:ascii="Arial" w:hAnsi="Arial" w:cs="Arial"/>
          <w:sz w:val="22"/>
          <w:szCs w:val="22"/>
        </w:rPr>
        <w:t>elettronica;</w:t>
      </w:r>
    </w:p>
    <w:p w14:paraId="5CBABA93" w14:textId="67BD2F8D" w:rsidR="00314226" w:rsidRPr="00A35D52" w:rsidRDefault="00314226" w:rsidP="00A35D52">
      <w:pPr>
        <w:pStyle w:val="Paragrafoelenco"/>
        <w:widowControl w:val="0"/>
        <w:numPr>
          <w:ilvl w:val="0"/>
          <w:numId w:val="38"/>
        </w:numPr>
        <w:spacing w:before="120" w:after="120" w:line="40" w:lineRule="atLeast"/>
        <w:jc w:val="both"/>
        <w:rPr>
          <w:rFonts w:ascii="Arial" w:hAnsi="Arial" w:cs="Arial"/>
          <w:sz w:val="22"/>
          <w:szCs w:val="22"/>
        </w:rPr>
      </w:pPr>
      <w:r w:rsidRPr="00A35D52">
        <w:rPr>
          <w:rFonts w:ascii="Arial" w:hAnsi="Arial" w:cs="Arial"/>
          <w:sz w:val="22"/>
          <w:szCs w:val="22"/>
        </w:rPr>
        <w:t>l’indicazione del numero e della data della Determinazione dirigenziale di impegno di spesa;</w:t>
      </w:r>
    </w:p>
    <w:p w14:paraId="0294702C" w14:textId="5FD61674" w:rsidR="00314226" w:rsidRPr="00A35D52" w:rsidRDefault="00314226" w:rsidP="00A35D52">
      <w:pPr>
        <w:pStyle w:val="Paragrafoelenco"/>
        <w:widowControl w:val="0"/>
        <w:numPr>
          <w:ilvl w:val="0"/>
          <w:numId w:val="38"/>
        </w:numPr>
        <w:spacing w:before="120" w:after="120" w:line="40" w:lineRule="atLeast"/>
        <w:jc w:val="both"/>
        <w:rPr>
          <w:rFonts w:ascii="Arial" w:hAnsi="Arial" w:cs="Arial"/>
          <w:sz w:val="22"/>
          <w:szCs w:val="22"/>
        </w:rPr>
      </w:pPr>
      <w:r w:rsidRPr="00A35D52">
        <w:rPr>
          <w:rFonts w:ascii="Arial" w:hAnsi="Arial" w:cs="Arial"/>
          <w:sz w:val="22"/>
          <w:szCs w:val="22"/>
        </w:rPr>
        <w:t>l’indicazione del n. impegno……… capitolo di bilancio……… e anno finanziario</w:t>
      </w:r>
      <w:proofErr w:type="gramStart"/>
      <w:r w:rsidRPr="00A35D52">
        <w:rPr>
          <w:rFonts w:ascii="Arial" w:hAnsi="Arial" w:cs="Arial"/>
          <w:sz w:val="22"/>
          <w:szCs w:val="22"/>
        </w:rPr>
        <w:t>…….</w:t>
      </w:r>
      <w:proofErr w:type="gramEnd"/>
      <w:r w:rsidRPr="00A35D52">
        <w:rPr>
          <w:rFonts w:ascii="Arial" w:hAnsi="Arial" w:cs="Arial"/>
          <w:sz w:val="22"/>
          <w:szCs w:val="22"/>
        </w:rPr>
        <w:t>.</w:t>
      </w:r>
    </w:p>
    <w:p w14:paraId="13A00880" w14:textId="33283F00" w:rsidR="00314226" w:rsidRPr="00A35D52" w:rsidRDefault="00314226" w:rsidP="00A35D52">
      <w:pPr>
        <w:pStyle w:val="Paragrafoelenco"/>
        <w:widowControl w:val="0"/>
        <w:numPr>
          <w:ilvl w:val="0"/>
          <w:numId w:val="38"/>
        </w:numPr>
        <w:spacing w:before="120" w:after="120" w:line="40" w:lineRule="atLeast"/>
        <w:jc w:val="both"/>
        <w:rPr>
          <w:rFonts w:ascii="Arial" w:hAnsi="Arial" w:cs="Arial"/>
          <w:sz w:val="22"/>
          <w:szCs w:val="22"/>
        </w:rPr>
      </w:pPr>
      <w:r w:rsidRPr="00A35D52">
        <w:rPr>
          <w:rFonts w:ascii="Arial" w:hAnsi="Arial" w:cs="Arial"/>
          <w:sz w:val="22"/>
          <w:szCs w:val="22"/>
        </w:rPr>
        <w:t xml:space="preserve">il Codice Identificativo di Gara (CIG), o CIG derivato che devono essere inseriti in uno dei blocchi informativi 2.1.1 (Dati Ordine Acquisto) e il Codice unico di progetto (CUP) quando ne sia previso l’utilizzo, 2.1.3 (Dati </w:t>
      </w:r>
      <w:r w:rsidR="00515AA3" w:rsidRPr="00A35D52">
        <w:rPr>
          <w:rFonts w:ascii="Arial" w:hAnsi="Arial" w:cs="Arial"/>
          <w:sz w:val="22"/>
          <w:szCs w:val="22"/>
        </w:rPr>
        <w:t>Accordo Quadro</w:t>
      </w:r>
      <w:r w:rsidRPr="00A35D52">
        <w:rPr>
          <w:rFonts w:ascii="Arial" w:hAnsi="Arial" w:cs="Arial"/>
          <w:sz w:val="22"/>
          <w:szCs w:val="22"/>
        </w:rPr>
        <w:t>), 2.1.4 (Dati Convenzione), 2.1.5 (Dati Ricezione) o 2.1.6 (Dati Fatture</w:t>
      </w:r>
      <w:r w:rsidRPr="00A35D52">
        <w:rPr>
          <w:rFonts w:ascii="Arial" w:hAnsi="Arial" w:cs="Arial"/>
          <w:spacing w:val="-7"/>
          <w:sz w:val="22"/>
          <w:szCs w:val="22"/>
        </w:rPr>
        <w:t xml:space="preserve"> </w:t>
      </w:r>
      <w:r w:rsidRPr="00A35D52">
        <w:rPr>
          <w:rFonts w:ascii="Arial" w:hAnsi="Arial" w:cs="Arial"/>
          <w:sz w:val="22"/>
          <w:szCs w:val="22"/>
        </w:rPr>
        <w:t>Collegate),</w:t>
      </w:r>
      <w:r w:rsidRPr="00A35D52">
        <w:rPr>
          <w:rFonts w:ascii="Arial" w:hAnsi="Arial" w:cs="Arial"/>
          <w:spacing w:val="-7"/>
          <w:sz w:val="22"/>
          <w:szCs w:val="22"/>
        </w:rPr>
        <w:t xml:space="preserve"> </w:t>
      </w:r>
      <w:r w:rsidRPr="00A35D52">
        <w:rPr>
          <w:rFonts w:ascii="Arial" w:hAnsi="Arial" w:cs="Arial"/>
          <w:sz w:val="22"/>
          <w:szCs w:val="22"/>
        </w:rPr>
        <w:t>in</w:t>
      </w:r>
      <w:r w:rsidRPr="00A35D52">
        <w:rPr>
          <w:rFonts w:ascii="Arial" w:hAnsi="Arial" w:cs="Arial"/>
          <w:spacing w:val="-6"/>
          <w:sz w:val="22"/>
          <w:szCs w:val="22"/>
        </w:rPr>
        <w:t xml:space="preserve"> </w:t>
      </w:r>
      <w:r w:rsidRPr="00A35D52">
        <w:rPr>
          <w:rFonts w:ascii="Arial" w:hAnsi="Arial" w:cs="Arial"/>
          <w:sz w:val="22"/>
          <w:szCs w:val="22"/>
        </w:rPr>
        <w:t>corrispondenza</w:t>
      </w:r>
      <w:r w:rsidRPr="00A35D52">
        <w:rPr>
          <w:rFonts w:ascii="Arial" w:hAnsi="Arial" w:cs="Arial"/>
          <w:spacing w:val="-6"/>
          <w:sz w:val="22"/>
          <w:szCs w:val="22"/>
        </w:rPr>
        <w:t xml:space="preserve"> </w:t>
      </w:r>
      <w:r w:rsidRPr="00A35D52">
        <w:rPr>
          <w:rFonts w:ascii="Arial" w:hAnsi="Arial" w:cs="Arial"/>
          <w:sz w:val="22"/>
          <w:szCs w:val="22"/>
        </w:rPr>
        <w:t>degli</w:t>
      </w:r>
      <w:r w:rsidRPr="00A35D52">
        <w:rPr>
          <w:rFonts w:ascii="Arial" w:hAnsi="Arial" w:cs="Arial"/>
          <w:spacing w:val="-7"/>
          <w:sz w:val="22"/>
          <w:szCs w:val="22"/>
        </w:rPr>
        <w:t xml:space="preserve"> </w:t>
      </w:r>
      <w:r w:rsidRPr="00A35D52">
        <w:rPr>
          <w:rFonts w:ascii="Arial" w:hAnsi="Arial" w:cs="Arial"/>
          <w:sz w:val="22"/>
          <w:szCs w:val="22"/>
        </w:rPr>
        <w:t>elementi</w:t>
      </w:r>
      <w:r w:rsidRPr="00A35D52">
        <w:rPr>
          <w:rFonts w:ascii="Arial" w:hAnsi="Arial" w:cs="Arial"/>
          <w:spacing w:val="-6"/>
          <w:sz w:val="22"/>
          <w:szCs w:val="22"/>
        </w:rPr>
        <w:t xml:space="preserve"> </w:t>
      </w:r>
      <w:r w:rsidRPr="00A35D52">
        <w:rPr>
          <w:rFonts w:ascii="Arial" w:hAnsi="Arial" w:cs="Arial"/>
          <w:sz w:val="22"/>
          <w:szCs w:val="22"/>
        </w:rPr>
        <w:t>denominati</w:t>
      </w:r>
      <w:r w:rsidRPr="00A35D52">
        <w:rPr>
          <w:rFonts w:ascii="Arial" w:hAnsi="Arial" w:cs="Arial"/>
          <w:spacing w:val="-9"/>
          <w:sz w:val="22"/>
          <w:szCs w:val="22"/>
        </w:rPr>
        <w:t xml:space="preserve"> </w:t>
      </w:r>
      <w:r w:rsidRPr="00A35D52">
        <w:rPr>
          <w:rFonts w:ascii="Arial" w:hAnsi="Arial" w:cs="Arial"/>
          <w:sz w:val="22"/>
          <w:szCs w:val="22"/>
        </w:rPr>
        <w:t>“Codice CIG”,</w:t>
      </w:r>
      <w:r w:rsidRPr="00A35D52">
        <w:rPr>
          <w:rFonts w:ascii="Arial" w:hAnsi="Arial" w:cs="Arial"/>
          <w:spacing w:val="-5"/>
          <w:sz w:val="22"/>
          <w:szCs w:val="22"/>
        </w:rPr>
        <w:t xml:space="preserve"> </w:t>
      </w:r>
      <w:r w:rsidRPr="00A35D52">
        <w:rPr>
          <w:rFonts w:ascii="Arial" w:hAnsi="Arial" w:cs="Arial"/>
          <w:sz w:val="22"/>
          <w:szCs w:val="22"/>
        </w:rPr>
        <w:t>del</w:t>
      </w:r>
      <w:r w:rsidRPr="00A35D52">
        <w:rPr>
          <w:rFonts w:ascii="Arial" w:hAnsi="Arial" w:cs="Arial"/>
          <w:spacing w:val="-7"/>
          <w:sz w:val="22"/>
          <w:szCs w:val="22"/>
        </w:rPr>
        <w:t xml:space="preserve"> </w:t>
      </w:r>
      <w:r w:rsidRPr="00A35D52">
        <w:rPr>
          <w:rFonts w:ascii="Arial" w:hAnsi="Arial" w:cs="Arial"/>
          <w:sz w:val="22"/>
          <w:szCs w:val="22"/>
        </w:rPr>
        <w:t>tracciato</w:t>
      </w:r>
      <w:r w:rsidRPr="00A35D52">
        <w:rPr>
          <w:rFonts w:ascii="Arial" w:hAnsi="Arial" w:cs="Arial"/>
          <w:spacing w:val="-6"/>
          <w:sz w:val="22"/>
          <w:szCs w:val="22"/>
        </w:rPr>
        <w:t xml:space="preserve"> </w:t>
      </w:r>
      <w:r w:rsidRPr="00A35D52">
        <w:rPr>
          <w:rFonts w:ascii="Arial" w:hAnsi="Arial" w:cs="Arial"/>
          <w:sz w:val="22"/>
          <w:szCs w:val="22"/>
        </w:rPr>
        <w:t>della fattura elettronica la cui rappresentazione tabellare è pubblicata sul sito</w:t>
      </w:r>
      <w:r w:rsidRPr="00A35D52">
        <w:rPr>
          <w:rFonts w:ascii="Arial" w:hAnsi="Arial" w:cs="Arial"/>
          <w:spacing w:val="-24"/>
          <w:sz w:val="22"/>
          <w:szCs w:val="22"/>
        </w:rPr>
        <w:t xml:space="preserve"> </w:t>
      </w:r>
      <w:hyperlink r:id="rId10" w:history="1">
        <w:r w:rsidRPr="00A35D52">
          <w:rPr>
            <w:rStyle w:val="Collegamentoipertestuale"/>
            <w:rFonts w:ascii="Arial" w:hAnsi="Arial" w:cs="Arial"/>
            <w:sz w:val="22"/>
            <w:szCs w:val="22"/>
          </w:rPr>
          <w:t>www.fatturapa.gov.it</w:t>
        </w:r>
      </w:hyperlink>
      <w:r w:rsidRPr="00A35D52">
        <w:rPr>
          <w:rFonts w:ascii="Arial" w:hAnsi="Arial" w:cs="Arial"/>
          <w:sz w:val="22"/>
          <w:szCs w:val="22"/>
        </w:rPr>
        <w:t>;</w:t>
      </w:r>
    </w:p>
    <w:p w14:paraId="7D72D909" w14:textId="07761E3B" w:rsidR="00314226" w:rsidRPr="00A35D52" w:rsidRDefault="00314226" w:rsidP="00A35D52">
      <w:pPr>
        <w:pStyle w:val="Paragrafoelenco"/>
        <w:widowControl w:val="0"/>
        <w:numPr>
          <w:ilvl w:val="0"/>
          <w:numId w:val="38"/>
        </w:numPr>
        <w:spacing w:before="120" w:after="120" w:line="40" w:lineRule="atLeast"/>
        <w:jc w:val="both"/>
        <w:rPr>
          <w:rFonts w:ascii="Arial" w:hAnsi="Arial" w:cs="Arial"/>
          <w:sz w:val="22"/>
          <w:szCs w:val="22"/>
        </w:rPr>
      </w:pPr>
      <w:r w:rsidRPr="00A35D52">
        <w:rPr>
          <w:rFonts w:ascii="Arial" w:hAnsi="Arial" w:cs="Arial"/>
          <w:b/>
          <w:bCs/>
          <w:sz w:val="22"/>
          <w:szCs w:val="22"/>
        </w:rPr>
        <w:t>la “S” (SPLIT)</w:t>
      </w:r>
      <w:r w:rsidRPr="00A35D52">
        <w:rPr>
          <w:rFonts w:ascii="Arial" w:hAnsi="Arial" w:cs="Arial"/>
          <w:sz w:val="22"/>
          <w:szCs w:val="22"/>
        </w:rPr>
        <w:t xml:space="preserve"> si precisa che in base al c.d.</w:t>
      </w:r>
      <w:r w:rsidR="00F2072D">
        <w:rPr>
          <w:rFonts w:ascii="Arial" w:hAnsi="Arial" w:cs="Arial"/>
          <w:sz w:val="22"/>
          <w:szCs w:val="22"/>
        </w:rPr>
        <w:t xml:space="preserve"> </w:t>
      </w:r>
      <w:r w:rsidRPr="00A35D52">
        <w:rPr>
          <w:rFonts w:ascii="Arial" w:hAnsi="Arial" w:cs="Arial"/>
          <w:sz w:val="22"/>
          <w:szCs w:val="22"/>
        </w:rPr>
        <w:t xml:space="preserve">“split payment”, introdotto dall’art. 1, comma 629, lett. b) e c), 630, 632 e 633 della L. 190/2014 (legge di stabilità 2015) </w:t>
      </w:r>
      <w:r w:rsidR="00AE38FE">
        <w:rPr>
          <w:rFonts w:ascii="Arial" w:hAnsi="Arial" w:cs="Arial"/>
          <w:sz w:val="22"/>
          <w:szCs w:val="22"/>
        </w:rPr>
        <w:t>l’USTPC</w:t>
      </w:r>
      <w:r w:rsidR="00F2072D">
        <w:rPr>
          <w:rFonts w:ascii="Arial" w:hAnsi="Arial" w:cs="Arial"/>
          <w:sz w:val="22"/>
          <w:szCs w:val="22"/>
        </w:rPr>
        <w:t xml:space="preserve"> </w:t>
      </w:r>
      <w:r w:rsidR="007D726F" w:rsidRPr="00A35D52">
        <w:rPr>
          <w:rFonts w:ascii="Arial" w:hAnsi="Arial" w:cs="Arial"/>
          <w:sz w:val="22"/>
          <w:szCs w:val="22"/>
        </w:rPr>
        <w:t>Bologna</w:t>
      </w:r>
      <w:r w:rsidRPr="00A35D52">
        <w:rPr>
          <w:rFonts w:ascii="Arial" w:hAnsi="Arial" w:cs="Arial"/>
          <w:sz w:val="22"/>
          <w:szCs w:val="22"/>
        </w:rPr>
        <w:t xml:space="preserve"> versa l'IVA direttamente all'Erario e non al Fornitore aggiudicatario</w:t>
      </w:r>
      <w:r w:rsidR="00A35D52" w:rsidRPr="00A35D52">
        <w:rPr>
          <w:rFonts w:ascii="Arial" w:hAnsi="Arial" w:cs="Arial"/>
          <w:sz w:val="22"/>
          <w:szCs w:val="22"/>
        </w:rPr>
        <w:t>.</w:t>
      </w:r>
    </w:p>
    <w:p w14:paraId="39FD2A80"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Le indicazioni, sopra riportate, devono essere rispettate pena la non accettazione della</w:t>
      </w:r>
      <w:r w:rsidRPr="00BA626F">
        <w:rPr>
          <w:rFonts w:ascii="Arial" w:hAnsi="Arial" w:cs="Arial"/>
          <w:spacing w:val="-23"/>
          <w:sz w:val="22"/>
          <w:szCs w:val="22"/>
        </w:rPr>
        <w:t xml:space="preserve"> </w:t>
      </w:r>
      <w:r w:rsidRPr="00BA626F">
        <w:rPr>
          <w:rFonts w:ascii="Arial" w:hAnsi="Arial" w:cs="Arial"/>
          <w:sz w:val="22"/>
          <w:szCs w:val="22"/>
        </w:rPr>
        <w:t>fattura.</w:t>
      </w:r>
    </w:p>
    <w:p w14:paraId="405450A2"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Sono a carico del Fornitore le spese del bonifico bancario relative al</w:t>
      </w:r>
      <w:r w:rsidRPr="00BA626F">
        <w:rPr>
          <w:rFonts w:ascii="Arial" w:hAnsi="Arial" w:cs="Arial"/>
          <w:spacing w:val="-4"/>
          <w:sz w:val="22"/>
          <w:szCs w:val="22"/>
        </w:rPr>
        <w:t xml:space="preserve"> </w:t>
      </w:r>
      <w:r w:rsidRPr="00BA626F">
        <w:rPr>
          <w:rFonts w:ascii="Arial" w:hAnsi="Arial" w:cs="Arial"/>
          <w:sz w:val="22"/>
          <w:szCs w:val="22"/>
        </w:rPr>
        <w:t>pagamento.</w:t>
      </w:r>
    </w:p>
    <w:p w14:paraId="7DA63269" w14:textId="28B1AAA5"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w:t>
      </w:r>
      <w:r w:rsidRPr="008E5B2C">
        <w:rPr>
          <w:rFonts w:ascii="Arial" w:hAnsi="Arial" w:cs="Arial"/>
          <w:sz w:val="22"/>
          <w:szCs w:val="22"/>
        </w:rPr>
        <w:t xml:space="preserve">Fornitore può emettere fattura </w:t>
      </w:r>
      <w:r w:rsidRPr="00183C9F">
        <w:rPr>
          <w:rFonts w:ascii="Arial" w:hAnsi="Arial" w:cs="Arial"/>
          <w:sz w:val="22"/>
          <w:szCs w:val="22"/>
        </w:rPr>
        <w:t>solo dopo aver ricevuto d</w:t>
      </w:r>
      <w:r w:rsidR="003B7742" w:rsidRPr="00183C9F">
        <w:rPr>
          <w:rFonts w:ascii="Arial" w:hAnsi="Arial" w:cs="Arial"/>
          <w:sz w:val="22"/>
          <w:szCs w:val="22"/>
        </w:rPr>
        <w:t>al</w:t>
      </w:r>
      <w:r w:rsidR="00A35D52" w:rsidRPr="00183C9F">
        <w:rPr>
          <w:rFonts w:ascii="Arial" w:hAnsi="Arial" w:cs="Arial"/>
          <w:sz w:val="22"/>
          <w:szCs w:val="22"/>
        </w:rPr>
        <w:t>l’</w:t>
      </w:r>
      <w:r w:rsidR="004B1BA5" w:rsidRPr="00183C9F">
        <w:rPr>
          <w:rFonts w:ascii="Arial" w:hAnsi="Arial" w:cs="Arial"/>
          <w:sz w:val="22"/>
          <w:szCs w:val="22"/>
        </w:rPr>
        <w:t xml:space="preserve"> </w:t>
      </w:r>
      <w:r w:rsidR="007D726F" w:rsidRPr="00183C9F">
        <w:rPr>
          <w:rFonts w:ascii="Arial" w:hAnsi="Arial" w:cs="Arial"/>
          <w:sz w:val="22"/>
          <w:szCs w:val="22"/>
        </w:rPr>
        <w:t>USTCP Bologna</w:t>
      </w:r>
      <w:r w:rsidRPr="00183C9F">
        <w:rPr>
          <w:rFonts w:ascii="Arial" w:hAnsi="Arial" w:cs="Arial"/>
          <w:sz w:val="22"/>
          <w:szCs w:val="22"/>
        </w:rPr>
        <w:t xml:space="preserve"> il </w:t>
      </w:r>
      <w:r w:rsidR="00F14820" w:rsidRPr="00183C9F">
        <w:rPr>
          <w:rFonts w:ascii="Arial" w:hAnsi="Arial" w:cs="Arial"/>
          <w:sz w:val="22"/>
          <w:szCs w:val="22"/>
        </w:rPr>
        <w:t>certificato di ultimazione delle prestazioni</w:t>
      </w:r>
      <w:r w:rsidRPr="00183C9F">
        <w:rPr>
          <w:rFonts w:ascii="Arial" w:hAnsi="Arial" w:cs="Arial"/>
          <w:sz w:val="22"/>
          <w:szCs w:val="22"/>
        </w:rPr>
        <w:t>/certificato di</w:t>
      </w:r>
      <w:r w:rsidRPr="00183C9F">
        <w:rPr>
          <w:rFonts w:ascii="Arial" w:hAnsi="Arial" w:cs="Arial"/>
          <w:spacing w:val="-7"/>
          <w:sz w:val="22"/>
          <w:szCs w:val="22"/>
        </w:rPr>
        <w:t xml:space="preserve"> </w:t>
      </w:r>
      <w:r w:rsidRPr="00183C9F">
        <w:rPr>
          <w:rFonts w:ascii="Arial" w:hAnsi="Arial" w:cs="Arial"/>
          <w:sz w:val="22"/>
          <w:szCs w:val="22"/>
        </w:rPr>
        <w:t>pagamento.</w:t>
      </w:r>
    </w:p>
    <w:p w14:paraId="6BE8E4FF"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pagamento del corrispettivo viene effettuato con versamento sul conto dedicato, entro il termine di trenta (30) giorni dal ricevimento di regolare fattura, in esecuzione a quanto disposto dal </w:t>
      </w:r>
      <w:proofErr w:type="spellStart"/>
      <w:r w:rsidRPr="00BA626F">
        <w:rPr>
          <w:rFonts w:ascii="Arial" w:hAnsi="Arial" w:cs="Arial"/>
          <w:sz w:val="22"/>
          <w:szCs w:val="22"/>
        </w:rPr>
        <w:t>D.lgs</w:t>
      </w:r>
      <w:proofErr w:type="spellEnd"/>
      <w:r w:rsidRPr="00BA626F">
        <w:rPr>
          <w:rFonts w:ascii="Arial" w:hAnsi="Arial" w:cs="Arial"/>
          <w:spacing w:val="-4"/>
          <w:sz w:val="22"/>
          <w:szCs w:val="22"/>
        </w:rPr>
        <w:t xml:space="preserve"> </w:t>
      </w:r>
      <w:r w:rsidRPr="00BA626F">
        <w:rPr>
          <w:rFonts w:ascii="Arial" w:hAnsi="Arial" w:cs="Arial"/>
          <w:sz w:val="22"/>
          <w:szCs w:val="22"/>
        </w:rPr>
        <w:t>231/2002. I pagamenti saranno effettuati ai sensi di</w:t>
      </w:r>
      <w:r w:rsidRPr="00BA626F">
        <w:rPr>
          <w:rFonts w:ascii="Arial" w:hAnsi="Arial" w:cs="Arial"/>
          <w:spacing w:val="-7"/>
          <w:sz w:val="22"/>
          <w:szCs w:val="22"/>
        </w:rPr>
        <w:t xml:space="preserve"> </w:t>
      </w:r>
      <w:r w:rsidRPr="00BA626F">
        <w:rPr>
          <w:rFonts w:ascii="Arial" w:hAnsi="Arial" w:cs="Arial"/>
          <w:sz w:val="22"/>
          <w:szCs w:val="22"/>
        </w:rPr>
        <w:t>legge.</w:t>
      </w:r>
    </w:p>
    <w:p w14:paraId="60A5F868" w14:textId="77777777" w:rsidR="00314226" w:rsidRPr="00BA626F" w:rsidRDefault="00314226" w:rsidP="00F44561">
      <w:pPr>
        <w:widowControl w:val="0"/>
        <w:spacing w:before="120" w:after="120" w:line="40" w:lineRule="atLeast"/>
        <w:jc w:val="both"/>
        <w:rPr>
          <w:rFonts w:ascii="Arial" w:hAnsi="Arial" w:cs="Arial"/>
          <w:spacing w:val="27"/>
          <w:sz w:val="22"/>
          <w:szCs w:val="22"/>
        </w:rPr>
      </w:pPr>
      <w:r w:rsidRPr="00BA626F">
        <w:rPr>
          <w:rFonts w:ascii="Arial" w:hAnsi="Arial" w:cs="Arial"/>
          <w:sz w:val="22"/>
          <w:szCs w:val="22"/>
        </w:rPr>
        <w:t>L’importo dovuto è bonificato sul conto corrente dedicato alle commesse pubbliche</w:t>
      </w:r>
      <w:r w:rsidRPr="00BA626F">
        <w:rPr>
          <w:rFonts w:ascii="Arial" w:hAnsi="Arial" w:cs="Arial"/>
          <w:spacing w:val="27"/>
          <w:sz w:val="22"/>
          <w:szCs w:val="22"/>
        </w:rPr>
        <w:t xml:space="preserve"> </w:t>
      </w:r>
      <w:r w:rsidRPr="00BA626F">
        <w:rPr>
          <w:rFonts w:ascii="Arial" w:hAnsi="Arial" w:cs="Arial"/>
          <w:sz w:val="22"/>
          <w:szCs w:val="22"/>
        </w:rPr>
        <w:t>di</w:t>
      </w:r>
      <w:r w:rsidRPr="00BA626F">
        <w:rPr>
          <w:rFonts w:ascii="Arial" w:hAnsi="Arial" w:cs="Arial"/>
          <w:spacing w:val="27"/>
          <w:sz w:val="22"/>
          <w:szCs w:val="22"/>
        </w:rPr>
        <w:t xml:space="preserve"> </w:t>
      </w:r>
      <w:r w:rsidRPr="00BA626F">
        <w:rPr>
          <w:rFonts w:ascii="Arial" w:hAnsi="Arial" w:cs="Arial"/>
          <w:sz w:val="22"/>
          <w:szCs w:val="22"/>
        </w:rPr>
        <w:t>cui</w:t>
      </w:r>
      <w:r w:rsidRPr="00BA626F">
        <w:rPr>
          <w:rFonts w:ascii="Arial" w:hAnsi="Arial" w:cs="Arial"/>
          <w:spacing w:val="27"/>
          <w:sz w:val="22"/>
          <w:szCs w:val="22"/>
        </w:rPr>
        <w:t xml:space="preserve"> </w:t>
      </w:r>
      <w:r w:rsidRPr="00BA626F">
        <w:rPr>
          <w:rFonts w:ascii="Arial" w:hAnsi="Arial" w:cs="Arial"/>
          <w:sz w:val="22"/>
          <w:szCs w:val="22"/>
        </w:rPr>
        <w:t>all’art.</w:t>
      </w:r>
      <w:r w:rsidRPr="00BA626F">
        <w:rPr>
          <w:rFonts w:ascii="Arial" w:hAnsi="Arial" w:cs="Arial"/>
          <w:spacing w:val="27"/>
          <w:sz w:val="22"/>
          <w:szCs w:val="22"/>
        </w:rPr>
        <w:t xml:space="preserve"> </w:t>
      </w:r>
      <w:r w:rsidRPr="00BA626F">
        <w:rPr>
          <w:rFonts w:ascii="Arial" w:hAnsi="Arial" w:cs="Arial"/>
          <w:sz w:val="22"/>
          <w:szCs w:val="22"/>
        </w:rPr>
        <w:t>3</w:t>
      </w:r>
      <w:r w:rsidRPr="00BA626F">
        <w:rPr>
          <w:rFonts w:ascii="Arial" w:hAnsi="Arial" w:cs="Arial"/>
          <w:spacing w:val="28"/>
          <w:sz w:val="22"/>
          <w:szCs w:val="22"/>
        </w:rPr>
        <w:t xml:space="preserve"> </w:t>
      </w:r>
      <w:r w:rsidRPr="00BA626F">
        <w:rPr>
          <w:rFonts w:ascii="Arial" w:hAnsi="Arial" w:cs="Arial"/>
          <w:sz w:val="22"/>
          <w:szCs w:val="22"/>
        </w:rPr>
        <w:t>della</w:t>
      </w:r>
      <w:r w:rsidRPr="00BA626F">
        <w:rPr>
          <w:rFonts w:ascii="Arial" w:hAnsi="Arial" w:cs="Arial"/>
          <w:spacing w:val="28"/>
          <w:sz w:val="22"/>
          <w:szCs w:val="22"/>
        </w:rPr>
        <w:t xml:space="preserve"> </w:t>
      </w:r>
      <w:r w:rsidRPr="00BA626F">
        <w:rPr>
          <w:rFonts w:ascii="Arial" w:hAnsi="Arial" w:cs="Arial"/>
          <w:sz w:val="22"/>
          <w:szCs w:val="22"/>
        </w:rPr>
        <w:t>L.</w:t>
      </w:r>
      <w:r w:rsidRPr="00BA626F">
        <w:rPr>
          <w:rFonts w:ascii="Arial" w:hAnsi="Arial" w:cs="Arial"/>
          <w:spacing w:val="27"/>
          <w:sz w:val="22"/>
          <w:szCs w:val="22"/>
        </w:rPr>
        <w:t xml:space="preserve"> </w:t>
      </w:r>
      <w:r w:rsidRPr="00BA626F">
        <w:rPr>
          <w:rFonts w:ascii="Arial" w:hAnsi="Arial" w:cs="Arial"/>
          <w:sz w:val="22"/>
          <w:szCs w:val="22"/>
        </w:rPr>
        <w:t>136/2010,</w:t>
      </w:r>
      <w:r w:rsidRPr="00BA626F">
        <w:rPr>
          <w:rFonts w:ascii="Arial" w:hAnsi="Arial" w:cs="Arial"/>
          <w:spacing w:val="26"/>
          <w:sz w:val="22"/>
          <w:szCs w:val="22"/>
        </w:rPr>
        <w:t xml:space="preserve"> </w:t>
      </w:r>
      <w:r w:rsidRPr="00BA626F">
        <w:rPr>
          <w:rFonts w:ascii="Arial" w:hAnsi="Arial" w:cs="Arial"/>
          <w:sz w:val="22"/>
          <w:szCs w:val="22"/>
        </w:rPr>
        <w:t>intestato</w:t>
      </w:r>
      <w:r w:rsidRPr="00BA626F">
        <w:rPr>
          <w:rFonts w:ascii="Arial" w:hAnsi="Arial" w:cs="Arial"/>
          <w:spacing w:val="26"/>
          <w:sz w:val="22"/>
          <w:szCs w:val="22"/>
        </w:rPr>
        <w:t xml:space="preserve"> </w:t>
      </w:r>
      <w:r w:rsidRPr="00BA626F">
        <w:rPr>
          <w:rFonts w:ascii="Arial" w:hAnsi="Arial" w:cs="Arial"/>
          <w:sz w:val="22"/>
          <w:szCs w:val="22"/>
        </w:rPr>
        <w:t>al Fornitore, i cui dati sono stati acquisti agli atti con prot. ………………………</w:t>
      </w:r>
    </w:p>
    <w:p w14:paraId="5A378BAA"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 Fornitore, sotto la propria esclusiva responsabilità, rende tempestivamente note le variazioni circa</w:t>
      </w:r>
      <w:r w:rsidRPr="00BA626F">
        <w:rPr>
          <w:rFonts w:ascii="Arial" w:hAnsi="Arial" w:cs="Arial"/>
          <w:spacing w:val="-4"/>
          <w:sz w:val="22"/>
          <w:szCs w:val="22"/>
        </w:rPr>
        <w:t xml:space="preserve"> </w:t>
      </w:r>
      <w:r w:rsidRPr="00BA626F">
        <w:rPr>
          <w:rFonts w:ascii="Arial" w:hAnsi="Arial" w:cs="Arial"/>
          <w:sz w:val="22"/>
          <w:szCs w:val="22"/>
        </w:rPr>
        <w:t>le</w:t>
      </w:r>
      <w:r w:rsidRPr="00BA626F">
        <w:rPr>
          <w:rFonts w:ascii="Arial" w:hAnsi="Arial" w:cs="Arial"/>
          <w:spacing w:val="-8"/>
          <w:sz w:val="22"/>
          <w:szCs w:val="22"/>
        </w:rPr>
        <w:t xml:space="preserve"> </w:t>
      </w:r>
      <w:r w:rsidRPr="00BA626F">
        <w:rPr>
          <w:rFonts w:ascii="Arial" w:hAnsi="Arial" w:cs="Arial"/>
          <w:sz w:val="22"/>
          <w:szCs w:val="22"/>
        </w:rPr>
        <w:t>modalità</w:t>
      </w:r>
      <w:r w:rsidRPr="00BA626F">
        <w:rPr>
          <w:rFonts w:ascii="Arial" w:hAnsi="Arial" w:cs="Arial"/>
          <w:spacing w:val="-3"/>
          <w:sz w:val="22"/>
          <w:szCs w:val="22"/>
        </w:rPr>
        <w:t xml:space="preserve"> </w:t>
      </w:r>
      <w:r w:rsidRPr="00BA626F">
        <w:rPr>
          <w:rFonts w:ascii="Arial" w:hAnsi="Arial" w:cs="Arial"/>
          <w:sz w:val="22"/>
          <w:szCs w:val="22"/>
        </w:rPr>
        <w:t>di</w:t>
      </w:r>
      <w:r w:rsidRPr="00BA626F">
        <w:rPr>
          <w:rFonts w:ascii="Arial" w:hAnsi="Arial" w:cs="Arial"/>
          <w:spacing w:val="-6"/>
          <w:sz w:val="22"/>
          <w:szCs w:val="22"/>
        </w:rPr>
        <w:t xml:space="preserve"> </w:t>
      </w:r>
      <w:r w:rsidRPr="00BA626F">
        <w:rPr>
          <w:rFonts w:ascii="Arial" w:hAnsi="Arial" w:cs="Arial"/>
          <w:sz w:val="22"/>
          <w:szCs w:val="22"/>
        </w:rPr>
        <w:t>accredito</w:t>
      </w:r>
      <w:r w:rsidRPr="00BA626F">
        <w:rPr>
          <w:rFonts w:ascii="Arial" w:hAnsi="Arial" w:cs="Arial"/>
          <w:spacing w:val="-3"/>
          <w:sz w:val="22"/>
          <w:szCs w:val="22"/>
        </w:rPr>
        <w:t xml:space="preserve"> </w:t>
      </w:r>
      <w:r w:rsidRPr="00BA626F">
        <w:rPr>
          <w:rFonts w:ascii="Arial" w:hAnsi="Arial" w:cs="Arial"/>
          <w:sz w:val="22"/>
          <w:szCs w:val="22"/>
        </w:rPr>
        <w:t>di</w:t>
      </w:r>
      <w:r w:rsidRPr="00BA626F">
        <w:rPr>
          <w:rFonts w:ascii="Arial" w:hAnsi="Arial" w:cs="Arial"/>
          <w:spacing w:val="-6"/>
          <w:sz w:val="22"/>
          <w:szCs w:val="22"/>
        </w:rPr>
        <w:t xml:space="preserve"> </w:t>
      </w:r>
      <w:r w:rsidRPr="00BA626F">
        <w:rPr>
          <w:rFonts w:ascii="Arial" w:hAnsi="Arial" w:cs="Arial"/>
          <w:sz w:val="22"/>
          <w:szCs w:val="22"/>
        </w:rPr>
        <w:t>cui</w:t>
      </w:r>
      <w:r w:rsidRPr="00BA626F">
        <w:rPr>
          <w:rFonts w:ascii="Arial" w:hAnsi="Arial" w:cs="Arial"/>
          <w:spacing w:val="-6"/>
          <w:sz w:val="22"/>
          <w:szCs w:val="22"/>
        </w:rPr>
        <w:t xml:space="preserve"> </w:t>
      </w:r>
      <w:r w:rsidRPr="00BA626F">
        <w:rPr>
          <w:rFonts w:ascii="Arial" w:hAnsi="Arial" w:cs="Arial"/>
          <w:sz w:val="22"/>
          <w:szCs w:val="22"/>
        </w:rPr>
        <w:t>sopra;</w:t>
      </w:r>
      <w:r w:rsidRPr="00BA626F">
        <w:rPr>
          <w:rFonts w:ascii="Arial" w:hAnsi="Arial" w:cs="Arial"/>
          <w:spacing w:val="-2"/>
          <w:sz w:val="22"/>
          <w:szCs w:val="22"/>
        </w:rPr>
        <w:t xml:space="preserve"> </w:t>
      </w:r>
      <w:r w:rsidRPr="00BA626F">
        <w:rPr>
          <w:rFonts w:ascii="Arial" w:hAnsi="Arial" w:cs="Arial"/>
          <w:sz w:val="22"/>
          <w:szCs w:val="22"/>
        </w:rPr>
        <w:t>in</w:t>
      </w:r>
      <w:r w:rsidRPr="00BA626F">
        <w:rPr>
          <w:rFonts w:ascii="Arial" w:hAnsi="Arial" w:cs="Arial"/>
          <w:spacing w:val="-5"/>
          <w:sz w:val="22"/>
          <w:szCs w:val="22"/>
        </w:rPr>
        <w:t xml:space="preserve"> </w:t>
      </w:r>
      <w:r w:rsidRPr="00BA626F">
        <w:rPr>
          <w:rFonts w:ascii="Arial" w:hAnsi="Arial" w:cs="Arial"/>
          <w:sz w:val="22"/>
          <w:szCs w:val="22"/>
        </w:rPr>
        <w:t>difetto</w:t>
      </w:r>
      <w:r w:rsidRPr="00BA626F">
        <w:rPr>
          <w:rFonts w:ascii="Arial" w:hAnsi="Arial" w:cs="Arial"/>
          <w:spacing w:val="-4"/>
          <w:sz w:val="22"/>
          <w:szCs w:val="22"/>
        </w:rPr>
        <w:t xml:space="preserve"> </w:t>
      </w:r>
      <w:r w:rsidRPr="00BA626F">
        <w:rPr>
          <w:rFonts w:ascii="Arial" w:hAnsi="Arial" w:cs="Arial"/>
          <w:sz w:val="22"/>
          <w:szCs w:val="22"/>
        </w:rPr>
        <w:t>di</w:t>
      </w:r>
      <w:r w:rsidRPr="00BA626F">
        <w:rPr>
          <w:rFonts w:ascii="Arial" w:hAnsi="Arial" w:cs="Arial"/>
          <w:spacing w:val="-6"/>
          <w:sz w:val="22"/>
          <w:szCs w:val="22"/>
        </w:rPr>
        <w:t xml:space="preserve"> </w:t>
      </w:r>
      <w:r w:rsidRPr="00BA626F">
        <w:rPr>
          <w:rFonts w:ascii="Arial" w:hAnsi="Arial" w:cs="Arial"/>
          <w:sz w:val="22"/>
          <w:szCs w:val="22"/>
        </w:rPr>
        <w:t>tale</w:t>
      </w:r>
      <w:r w:rsidRPr="00BA626F">
        <w:rPr>
          <w:rFonts w:ascii="Arial" w:hAnsi="Arial" w:cs="Arial"/>
          <w:spacing w:val="-5"/>
          <w:sz w:val="22"/>
          <w:szCs w:val="22"/>
        </w:rPr>
        <w:t xml:space="preserve"> </w:t>
      </w:r>
      <w:r w:rsidRPr="00BA626F">
        <w:rPr>
          <w:rFonts w:ascii="Arial" w:hAnsi="Arial" w:cs="Arial"/>
          <w:sz w:val="22"/>
          <w:szCs w:val="22"/>
        </w:rPr>
        <w:t>comunicazione,</w:t>
      </w:r>
      <w:r w:rsidRPr="00BA626F">
        <w:rPr>
          <w:rFonts w:ascii="Arial" w:hAnsi="Arial" w:cs="Arial"/>
          <w:spacing w:val="-4"/>
          <w:sz w:val="22"/>
          <w:szCs w:val="22"/>
        </w:rPr>
        <w:t xml:space="preserve"> </w:t>
      </w:r>
      <w:r w:rsidRPr="00BA626F">
        <w:rPr>
          <w:rFonts w:ascii="Arial" w:hAnsi="Arial" w:cs="Arial"/>
          <w:sz w:val="22"/>
          <w:szCs w:val="22"/>
        </w:rPr>
        <w:t>anche</w:t>
      </w:r>
      <w:r w:rsidRPr="00BA626F">
        <w:rPr>
          <w:rFonts w:ascii="Arial" w:hAnsi="Arial" w:cs="Arial"/>
          <w:spacing w:val="-3"/>
          <w:sz w:val="22"/>
          <w:szCs w:val="22"/>
        </w:rPr>
        <w:t xml:space="preserve"> </w:t>
      </w:r>
      <w:r w:rsidRPr="00BA626F">
        <w:rPr>
          <w:rFonts w:ascii="Arial" w:hAnsi="Arial" w:cs="Arial"/>
          <w:sz w:val="22"/>
          <w:szCs w:val="22"/>
        </w:rPr>
        <w:t>se</w:t>
      </w:r>
      <w:r w:rsidRPr="00BA626F">
        <w:rPr>
          <w:rFonts w:ascii="Arial" w:hAnsi="Arial" w:cs="Arial"/>
          <w:spacing w:val="-5"/>
          <w:sz w:val="22"/>
          <w:szCs w:val="22"/>
        </w:rPr>
        <w:t xml:space="preserve"> </w:t>
      </w:r>
      <w:r w:rsidRPr="00BA626F">
        <w:rPr>
          <w:rFonts w:ascii="Arial" w:hAnsi="Arial" w:cs="Arial"/>
          <w:sz w:val="22"/>
          <w:szCs w:val="22"/>
        </w:rPr>
        <w:t>le</w:t>
      </w:r>
      <w:r w:rsidRPr="00BA626F">
        <w:rPr>
          <w:rFonts w:ascii="Arial" w:hAnsi="Arial" w:cs="Arial"/>
          <w:spacing w:val="-5"/>
          <w:sz w:val="22"/>
          <w:szCs w:val="22"/>
        </w:rPr>
        <w:t xml:space="preserve"> </w:t>
      </w:r>
      <w:r w:rsidRPr="00BA626F">
        <w:rPr>
          <w:rFonts w:ascii="Arial" w:hAnsi="Arial" w:cs="Arial"/>
          <w:sz w:val="22"/>
          <w:szCs w:val="22"/>
        </w:rPr>
        <w:t>variazioni vengono pubblicate nei modi di legge, il Fornitore non può sollevare eccezioni in ordine ad eventuali ritardi dei pagamenti, né in ordine ai pagamenti già</w:t>
      </w:r>
      <w:r w:rsidRPr="00BA626F">
        <w:rPr>
          <w:rFonts w:ascii="Arial" w:hAnsi="Arial" w:cs="Arial"/>
          <w:spacing w:val="-12"/>
          <w:sz w:val="22"/>
          <w:szCs w:val="22"/>
        </w:rPr>
        <w:t xml:space="preserve"> </w:t>
      </w:r>
      <w:r w:rsidRPr="00BA626F">
        <w:rPr>
          <w:rFonts w:ascii="Arial" w:hAnsi="Arial" w:cs="Arial"/>
          <w:sz w:val="22"/>
          <w:szCs w:val="22"/>
        </w:rPr>
        <w:t>effettuati.</w:t>
      </w:r>
    </w:p>
    <w:p w14:paraId="1FF5E974" w14:textId="042687E6"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Resta tuttavia espressamente inteso che in nessun caso, ivi compreso quello di ritardi nei pagamenti dei corrispettivi dovuti, il Fornitore può sospendere il servizio e, comunque, lo svolgimento</w:t>
      </w:r>
      <w:r w:rsidRPr="00BA626F">
        <w:rPr>
          <w:rFonts w:ascii="Arial" w:hAnsi="Arial" w:cs="Arial"/>
          <w:spacing w:val="-11"/>
          <w:sz w:val="22"/>
          <w:szCs w:val="22"/>
        </w:rPr>
        <w:t xml:space="preserve"> </w:t>
      </w:r>
      <w:r w:rsidRPr="00BA626F">
        <w:rPr>
          <w:rFonts w:ascii="Arial" w:hAnsi="Arial" w:cs="Arial"/>
          <w:sz w:val="22"/>
          <w:szCs w:val="22"/>
        </w:rPr>
        <w:t>delle</w:t>
      </w:r>
      <w:r w:rsidRPr="00BA626F">
        <w:rPr>
          <w:rFonts w:ascii="Arial" w:hAnsi="Arial" w:cs="Arial"/>
          <w:spacing w:val="-9"/>
          <w:sz w:val="22"/>
          <w:szCs w:val="22"/>
        </w:rPr>
        <w:t xml:space="preserve"> </w:t>
      </w:r>
      <w:r w:rsidRPr="00BA626F">
        <w:rPr>
          <w:rFonts w:ascii="Arial" w:hAnsi="Arial" w:cs="Arial"/>
          <w:sz w:val="22"/>
          <w:szCs w:val="22"/>
        </w:rPr>
        <w:t>attività</w:t>
      </w:r>
      <w:r w:rsidRPr="00BA626F">
        <w:rPr>
          <w:rFonts w:ascii="Arial" w:hAnsi="Arial" w:cs="Arial"/>
          <w:spacing w:val="-14"/>
          <w:sz w:val="22"/>
          <w:szCs w:val="22"/>
        </w:rPr>
        <w:t xml:space="preserve"> </w:t>
      </w:r>
      <w:r w:rsidRPr="00BA626F">
        <w:rPr>
          <w:rFonts w:ascii="Arial" w:hAnsi="Arial" w:cs="Arial"/>
          <w:sz w:val="22"/>
          <w:szCs w:val="22"/>
        </w:rPr>
        <w:t>previste</w:t>
      </w:r>
      <w:r w:rsidRPr="00BA626F">
        <w:rPr>
          <w:rFonts w:ascii="Arial" w:hAnsi="Arial" w:cs="Arial"/>
          <w:spacing w:val="-10"/>
          <w:sz w:val="22"/>
          <w:szCs w:val="22"/>
        </w:rPr>
        <w:t xml:space="preserve"> </w:t>
      </w:r>
      <w:r w:rsidRPr="00BA626F">
        <w:rPr>
          <w:rFonts w:ascii="Arial" w:hAnsi="Arial" w:cs="Arial"/>
          <w:sz w:val="22"/>
          <w:szCs w:val="22"/>
        </w:rPr>
        <w:t>nel</w:t>
      </w:r>
      <w:r w:rsidRPr="00BA626F">
        <w:rPr>
          <w:rFonts w:ascii="Arial" w:hAnsi="Arial" w:cs="Arial"/>
          <w:spacing w:val="-8"/>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w:t>
      </w:r>
      <w:r w:rsidRPr="00BA626F">
        <w:rPr>
          <w:rFonts w:ascii="Arial" w:hAnsi="Arial" w:cs="Arial"/>
          <w:spacing w:val="-10"/>
          <w:sz w:val="22"/>
          <w:szCs w:val="22"/>
        </w:rPr>
        <w:t xml:space="preserve"> </w:t>
      </w:r>
      <w:r w:rsidRPr="00BA626F">
        <w:rPr>
          <w:rFonts w:ascii="Arial" w:hAnsi="Arial" w:cs="Arial"/>
          <w:sz w:val="22"/>
          <w:szCs w:val="22"/>
        </w:rPr>
        <w:t>Qualora</w:t>
      </w:r>
      <w:r w:rsidRPr="00BA626F">
        <w:rPr>
          <w:rFonts w:ascii="Arial" w:hAnsi="Arial" w:cs="Arial"/>
          <w:spacing w:val="-8"/>
          <w:sz w:val="22"/>
          <w:szCs w:val="22"/>
        </w:rPr>
        <w:t xml:space="preserve"> </w:t>
      </w:r>
      <w:r w:rsidRPr="00BA626F">
        <w:rPr>
          <w:rFonts w:ascii="Arial" w:hAnsi="Arial" w:cs="Arial"/>
          <w:sz w:val="22"/>
          <w:szCs w:val="22"/>
        </w:rPr>
        <w:t>il</w:t>
      </w:r>
      <w:r w:rsidRPr="00BA626F">
        <w:rPr>
          <w:rFonts w:ascii="Arial" w:hAnsi="Arial" w:cs="Arial"/>
          <w:spacing w:val="-10"/>
          <w:sz w:val="22"/>
          <w:szCs w:val="22"/>
        </w:rPr>
        <w:t xml:space="preserve"> </w:t>
      </w:r>
      <w:r w:rsidRPr="00BA626F">
        <w:rPr>
          <w:rFonts w:ascii="Arial" w:hAnsi="Arial" w:cs="Arial"/>
          <w:sz w:val="22"/>
          <w:szCs w:val="22"/>
        </w:rPr>
        <w:t>Fornitore</w:t>
      </w:r>
      <w:r w:rsidRPr="00BA626F">
        <w:rPr>
          <w:rFonts w:ascii="Arial" w:hAnsi="Arial" w:cs="Arial"/>
          <w:spacing w:val="-10"/>
          <w:sz w:val="22"/>
          <w:szCs w:val="22"/>
        </w:rPr>
        <w:t xml:space="preserve"> </w:t>
      </w:r>
      <w:r w:rsidRPr="00BA626F">
        <w:rPr>
          <w:rFonts w:ascii="Arial" w:hAnsi="Arial" w:cs="Arial"/>
          <w:sz w:val="22"/>
          <w:szCs w:val="22"/>
        </w:rPr>
        <w:t>si</w:t>
      </w:r>
      <w:r w:rsidRPr="00BA626F">
        <w:rPr>
          <w:rFonts w:ascii="Arial" w:hAnsi="Arial" w:cs="Arial"/>
          <w:spacing w:val="-12"/>
          <w:sz w:val="22"/>
          <w:szCs w:val="22"/>
        </w:rPr>
        <w:t xml:space="preserve"> </w:t>
      </w:r>
      <w:r w:rsidRPr="00BA626F">
        <w:rPr>
          <w:rFonts w:ascii="Arial" w:hAnsi="Arial" w:cs="Arial"/>
          <w:sz w:val="22"/>
          <w:szCs w:val="22"/>
        </w:rPr>
        <w:t>renda</w:t>
      </w:r>
      <w:r w:rsidRPr="00BA626F">
        <w:rPr>
          <w:rFonts w:ascii="Arial" w:hAnsi="Arial" w:cs="Arial"/>
          <w:spacing w:val="-9"/>
          <w:sz w:val="22"/>
          <w:szCs w:val="22"/>
        </w:rPr>
        <w:t xml:space="preserve"> </w:t>
      </w:r>
      <w:r w:rsidRPr="00BA626F">
        <w:rPr>
          <w:rFonts w:ascii="Arial" w:hAnsi="Arial" w:cs="Arial"/>
          <w:sz w:val="22"/>
          <w:szCs w:val="22"/>
        </w:rPr>
        <w:t>inadempiente</w:t>
      </w:r>
      <w:r w:rsidRPr="00BA626F">
        <w:rPr>
          <w:rFonts w:ascii="Arial" w:hAnsi="Arial" w:cs="Arial"/>
          <w:spacing w:val="-11"/>
          <w:sz w:val="22"/>
          <w:szCs w:val="22"/>
        </w:rPr>
        <w:t xml:space="preserve"> </w:t>
      </w:r>
      <w:r w:rsidRPr="00BA626F">
        <w:rPr>
          <w:rFonts w:ascii="Arial" w:hAnsi="Arial" w:cs="Arial"/>
          <w:sz w:val="22"/>
          <w:szCs w:val="22"/>
        </w:rPr>
        <w:t>a</w:t>
      </w:r>
      <w:r w:rsidRPr="00BA626F">
        <w:rPr>
          <w:rFonts w:ascii="Arial" w:hAnsi="Arial" w:cs="Arial"/>
          <w:spacing w:val="-10"/>
          <w:sz w:val="22"/>
          <w:szCs w:val="22"/>
        </w:rPr>
        <w:t xml:space="preserve"> </w:t>
      </w:r>
      <w:r w:rsidRPr="00BA626F">
        <w:rPr>
          <w:rFonts w:ascii="Arial" w:hAnsi="Arial" w:cs="Arial"/>
          <w:sz w:val="22"/>
          <w:szCs w:val="22"/>
        </w:rPr>
        <w:t xml:space="preserve">tale obbligo, </w:t>
      </w:r>
      <w:r w:rsidR="005D7AE9" w:rsidRPr="00BA626F">
        <w:rPr>
          <w:rFonts w:ascii="Arial" w:hAnsi="Arial" w:cs="Arial"/>
          <w:sz w:val="22"/>
          <w:szCs w:val="22"/>
        </w:rPr>
        <w:t>l’Accordo</w:t>
      </w:r>
      <w:r w:rsidR="00515AA3" w:rsidRPr="00BA626F">
        <w:rPr>
          <w:rFonts w:ascii="Arial" w:hAnsi="Arial" w:cs="Arial"/>
          <w:sz w:val="22"/>
          <w:szCs w:val="22"/>
        </w:rPr>
        <w:t xml:space="preserve"> Quadro</w:t>
      </w:r>
      <w:r w:rsidRPr="00BA626F">
        <w:rPr>
          <w:rFonts w:ascii="Arial" w:hAnsi="Arial" w:cs="Arial"/>
          <w:sz w:val="22"/>
          <w:szCs w:val="22"/>
        </w:rPr>
        <w:t xml:space="preserve"> si può risolvere di diritto mediante semplice ed unilaterale dichiarazione da comunicarsi nelle modalità previste dalla vigente normativa.</w:t>
      </w:r>
    </w:p>
    <w:p w14:paraId="3809C1CF" w14:textId="77777777"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Art. 20- Tracciabilità dei flussi finanziari e clausola risolutiva espressa</w:t>
      </w:r>
    </w:p>
    <w:p w14:paraId="695D04A7" w14:textId="4A100DCB"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lastRenderedPageBreak/>
        <w:t>Il</w:t>
      </w:r>
      <w:r w:rsidRPr="00BA626F">
        <w:rPr>
          <w:rFonts w:ascii="Arial" w:hAnsi="Arial" w:cs="Arial"/>
          <w:spacing w:val="-6"/>
          <w:sz w:val="22"/>
          <w:szCs w:val="22"/>
        </w:rPr>
        <w:t xml:space="preserve"> </w:t>
      </w:r>
      <w:r w:rsidRPr="00BA626F">
        <w:rPr>
          <w:rFonts w:ascii="Arial" w:hAnsi="Arial" w:cs="Arial"/>
          <w:sz w:val="22"/>
          <w:szCs w:val="22"/>
        </w:rPr>
        <w:t>Fornitore</w:t>
      </w:r>
      <w:r w:rsidRPr="00BA626F">
        <w:rPr>
          <w:rFonts w:ascii="Arial" w:hAnsi="Arial" w:cs="Arial"/>
          <w:spacing w:val="-4"/>
          <w:sz w:val="22"/>
          <w:szCs w:val="22"/>
        </w:rPr>
        <w:t xml:space="preserve"> </w:t>
      </w:r>
      <w:r w:rsidRPr="00BA626F">
        <w:rPr>
          <w:rFonts w:ascii="Arial" w:hAnsi="Arial" w:cs="Arial"/>
          <w:sz w:val="22"/>
          <w:szCs w:val="22"/>
        </w:rPr>
        <w:t>si</w:t>
      </w:r>
      <w:r w:rsidRPr="00BA626F">
        <w:rPr>
          <w:rFonts w:ascii="Arial" w:hAnsi="Arial" w:cs="Arial"/>
          <w:spacing w:val="-6"/>
          <w:sz w:val="22"/>
          <w:szCs w:val="22"/>
        </w:rPr>
        <w:t xml:space="preserve"> </w:t>
      </w:r>
      <w:r w:rsidRPr="00BA626F">
        <w:rPr>
          <w:rFonts w:ascii="Arial" w:hAnsi="Arial" w:cs="Arial"/>
          <w:sz w:val="22"/>
          <w:szCs w:val="22"/>
        </w:rPr>
        <w:t>assume</w:t>
      </w:r>
      <w:r w:rsidRPr="00BA626F">
        <w:rPr>
          <w:rFonts w:ascii="Arial" w:hAnsi="Arial" w:cs="Arial"/>
          <w:spacing w:val="-4"/>
          <w:sz w:val="22"/>
          <w:szCs w:val="22"/>
        </w:rPr>
        <w:t xml:space="preserve"> </w:t>
      </w:r>
      <w:r w:rsidRPr="00BA626F">
        <w:rPr>
          <w:rFonts w:ascii="Arial" w:hAnsi="Arial" w:cs="Arial"/>
          <w:sz w:val="22"/>
          <w:szCs w:val="22"/>
        </w:rPr>
        <w:t>l’obbligo</w:t>
      </w:r>
      <w:r w:rsidRPr="00BA626F">
        <w:rPr>
          <w:rFonts w:ascii="Arial" w:hAnsi="Arial" w:cs="Arial"/>
          <w:spacing w:val="-5"/>
          <w:sz w:val="22"/>
          <w:szCs w:val="22"/>
        </w:rPr>
        <w:t xml:space="preserve"> </w:t>
      </w:r>
      <w:r w:rsidRPr="00BA626F">
        <w:rPr>
          <w:rFonts w:ascii="Arial" w:hAnsi="Arial" w:cs="Arial"/>
          <w:sz w:val="22"/>
          <w:szCs w:val="22"/>
        </w:rPr>
        <w:t>della</w:t>
      </w:r>
      <w:r w:rsidRPr="00BA626F">
        <w:rPr>
          <w:rFonts w:ascii="Arial" w:hAnsi="Arial" w:cs="Arial"/>
          <w:spacing w:val="-4"/>
          <w:sz w:val="22"/>
          <w:szCs w:val="22"/>
        </w:rPr>
        <w:t xml:space="preserve"> </w:t>
      </w:r>
      <w:r w:rsidRPr="00BA626F">
        <w:rPr>
          <w:rFonts w:ascii="Arial" w:hAnsi="Arial" w:cs="Arial"/>
          <w:sz w:val="22"/>
          <w:szCs w:val="22"/>
        </w:rPr>
        <w:t>tracciabilità</w:t>
      </w:r>
      <w:r w:rsidRPr="00BA626F">
        <w:rPr>
          <w:rFonts w:ascii="Arial" w:hAnsi="Arial" w:cs="Arial"/>
          <w:spacing w:val="-5"/>
          <w:sz w:val="22"/>
          <w:szCs w:val="22"/>
        </w:rPr>
        <w:t xml:space="preserve"> </w:t>
      </w:r>
      <w:r w:rsidRPr="00BA626F">
        <w:rPr>
          <w:rFonts w:ascii="Arial" w:hAnsi="Arial" w:cs="Arial"/>
          <w:sz w:val="22"/>
          <w:szCs w:val="22"/>
        </w:rPr>
        <w:t>dei</w:t>
      </w:r>
      <w:r w:rsidRPr="00BA626F">
        <w:rPr>
          <w:rFonts w:ascii="Arial" w:hAnsi="Arial" w:cs="Arial"/>
          <w:spacing w:val="-5"/>
          <w:sz w:val="22"/>
          <w:szCs w:val="22"/>
        </w:rPr>
        <w:t xml:space="preserve"> </w:t>
      </w:r>
      <w:r w:rsidRPr="00BA626F">
        <w:rPr>
          <w:rFonts w:ascii="Arial" w:hAnsi="Arial" w:cs="Arial"/>
          <w:sz w:val="22"/>
          <w:szCs w:val="22"/>
        </w:rPr>
        <w:t>flussi</w:t>
      </w:r>
      <w:r w:rsidRPr="00BA626F">
        <w:rPr>
          <w:rFonts w:ascii="Arial" w:hAnsi="Arial" w:cs="Arial"/>
          <w:spacing w:val="-6"/>
          <w:sz w:val="22"/>
          <w:szCs w:val="22"/>
        </w:rPr>
        <w:t xml:space="preserve"> </w:t>
      </w:r>
      <w:r w:rsidRPr="00BA626F">
        <w:rPr>
          <w:rFonts w:ascii="Arial" w:hAnsi="Arial" w:cs="Arial"/>
          <w:sz w:val="22"/>
          <w:szCs w:val="22"/>
        </w:rPr>
        <w:t>finanziari</w:t>
      </w:r>
      <w:r w:rsidRPr="00BA626F">
        <w:rPr>
          <w:rFonts w:ascii="Arial" w:hAnsi="Arial" w:cs="Arial"/>
          <w:spacing w:val="-4"/>
          <w:sz w:val="22"/>
          <w:szCs w:val="22"/>
        </w:rPr>
        <w:t xml:space="preserve"> </w:t>
      </w:r>
      <w:r w:rsidRPr="00BA626F">
        <w:rPr>
          <w:rFonts w:ascii="Arial" w:hAnsi="Arial" w:cs="Arial"/>
          <w:sz w:val="22"/>
          <w:szCs w:val="22"/>
        </w:rPr>
        <w:t>di</w:t>
      </w:r>
      <w:r w:rsidRPr="00BA626F">
        <w:rPr>
          <w:rFonts w:ascii="Arial" w:hAnsi="Arial" w:cs="Arial"/>
          <w:spacing w:val="-6"/>
          <w:sz w:val="22"/>
          <w:szCs w:val="22"/>
        </w:rPr>
        <w:t xml:space="preserve"> </w:t>
      </w:r>
      <w:r w:rsidRPr="00BA626F">
        <w:rPr>
          <w:rFonts w:ascii="Arial" w:hAnsi="Arial" w:cs="Arial"/>
          <w:sz w:val="22"/>
          <w:szCs w:val="22"/>
        </w:rPr>
        <w:t>cui</w:t>
      </w:r>
      <w:r w:rsidRPr="00BA626F">
        <w:rPr>
          <w:rFonts w:ascii="Arial" w:hAnsi="Arial" w:cs="Arial"/>
          <w:spacing w:val="-5"/>
          <w:sz w:val="22"/>
          <w:szCs w:val="22"/>
        </w:rPr>
        <w:t xml:space="preserve"> </w:t>
      </w:r>
      <w:r w:rsidRPr="00BA626F">
        <w:rPr>
          <w:rFonts w:ascii="Arial" w:hAnsi="Arial" w:cs="Arial"/>
          <w:sz w:val="22"/>
          <w:szCs w:val="22"/>
        </w:rPr>
        <w:t>alla</w:t>
      </w:r>
      <w:r w:rsidRPr="00BA626F">
        <w:rPr>
          <w:rFonts w:ascii="Arial" w:hAnsi="Arial" w:cs="Arial"/>
          <w:spacing w:val="-5"/>
          <w:sz w:val="22"/>
          <w:szCs w:val="22"/>
        </w:rPr>
        <w:t xml:space="preserve"> </w:t>
      </w:r>
      <w:r w:rsidRPr="00BA626F">
        <w:rPr>
          <w:rFonts w:ascii="Arial" w:hAnsi="Arial" w:cs="Arial"/>
          <w:sz w:val="22"/>
          <w:szCs w:val="22"/>
        </w:rPr>
        <w:t>L.</w:t>
      </w:r>
      <w:r w:rsidRPr="00BA626F">
        <w:rPr>
          <w:rFonts w:ascii="Arial" w:hAnsi="Arial" w:cs="Arial"/>
          <w:spacing w:val="-3"/>
          <w:sz w:val="22"/>
          <w:szCs w:val="22"/>
        </w:rPr>
        <w:t xml:space="preserve"> </w:t>
      </w:r>
      <w:r w:rsidRPr="00BA626F">
        <w:rPr>
          <w:rFonts w:ascii="Arial" w:hAnsi="Arial" w:cs="Arial"/>
          <w:sz w:val="22"/>
          <w:szCs w:val="22"/>
        </w:rPr>
        <w:t>13</w:t>
      </w:r>
      <w:r w:rsidRPr="00BA626F">
        <w:rPr>
          <w:rFonts w:ascii="Arial" w:hAnsi="Arial" w:cs="Arial"/>
          <w:spacing w:val="-5"/>
          <w:sz w:val="22"/>
          <w:szCs w:val="22"/>
        </w:rPr>
        <w:t xml:space="preserve"> </w:t>
      </w:r>
      <w:r w:rsidRPr="00BA626F">
        <w:rPr>
          <w:rFonts w:ascii="Arial" w:hAnsi="Arial" w:cs="Arial"/>
          <w:sz w:val="22"/>
          <w:szCs w:val="22"/>
        </w:rPr>
        <w:t>agosto</w:t>
      </w:r>
      <w:r w:rsidRPr="00BA626F">
        <w:rPr>
          <w:rFonts w:ascii="Arial" w:hAnsi="Arial" w:cs="Arial"/>
          <w:spacing w:val="-3"/>
          <w:sz w:val="22"/>
          <w:szCs w:val="22"/>
        </w:rPr>
        <w:t xml:space="preserve"> </w:t>
      </w:r>
      <w:r w:rsidRPr="00BA626F">
        <w:rPr>
          <w:rFonts w:ascii="Arial" w:hAnsi="Arial" w:cs="Arial"/>
          <w:sz w:val="22"/>
          <w:szCs w:val="22"/>
        </w:rPr>
        <w:t xml:space="preserve">2010, n. 136 e </w:t>
      </w:r>
      <w:proofErr w:type="spellStart"/>
      <w:r w:rsidRPr="00BA626F">
        <w:rPr>
          <w:rFonts w:ascii="Arial" w:hAnsi="Arial" w:cs="Arial"/>
          <w:sz w:val="22"/>
          <w:szCs w:val="22"/>
        </w:rPr>
        <w:t>ss.mm.ii</w:t>
      </w:r>
      <w:proofErr w:type="spellEnd"/>
      <w:r w:rsidRPr="00BA626F">
        <w:rPr>
          <w:rFonts w:ascii="Arial" w:hAnsi="Arial" w:cs="Arial"/>
          <w:sz w:val="22"/>
          <w:szCs w:val="22"/>
        </w:rPr>
        <w:t xml:space="preserve">., pena la nullità assoluta del presente </w:t>
      </w:r>
      <w:r w:rsidR="00515AA3" w:rsidRPr="00BA626F">
        <w:rPr>
          <w:rFonts w:ascii="Arial" w:hAnsi="Arial" w:cs="Arial"/>
          <w:sz w:val="22"/>
          <w:szCs w:val="22"/>
        </w:rPr>
        <w:t>Accordo Quadro</w:t>
      </w:r>
      <w:r w:rsidRPr="00BA626F">
        <w:rPr>
          <w:rFonts w:ascii="Arial" w:hAnsi="Arial" w:cs="Arial"/>
          <w:sz w:val="22"/>
          <w:szCs w:val="22"/>
        </w:rPr>
        <w:t>.</w:t>
      </w:r>
    </w:p>
    <w:p w14:paraId="30886E6F"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 conto corrente di cui al precedente art. 19, comma 11 è dedicato, anche in via non esclusiva alle commesse pubbliche di cui all’art. 3 della L. 136/2010 e</w:t>
      </w:r>
      <w:r w:rsidRPr="00BA626F">
        <w:rPr>
          <w:rFonts w:ascii="Arial" w:hAnsi="Arial" w:cs="Arial"/>
          <w:spacing w:val="-11"/>
          <w:sz w:val="22"/>
          <w:szCs w:val="22"/>
        </w:rPr>
        <w:t xml:space="preserve"> </w:t>
      </w:r>
      <w:proofErr w:type="spellStart"/>
      <w:r w:rsidRPr="00BA626F">
        <w:rPr>
          <w:rFonts w:ascii="Arial" w:hAnsi="Arial" w:cs="Arial"/>
          <w:sz w:val="22"/>
          <w:szCs w:val="22"/>
        </w:rPr>
        <w:t>ss.mm.ii</w:t>
      </w:r>
      <w:proofErr w:type="spellEnd"/>
      <w:r w:rsidRPr="00BA626F">
        <w:rPr>
          <w:rFonts w:ascii="Arial" w:hAnsi="Arial" w:cs="Arial"/>
          <w:sz w:val="22"/>
          <w:szCs w:val="22"/>
        </w:rPr>
        <w:t>.</w:t>
      </w:r>
    </w:p>
    <w:p w14:paraId="7D016426" w14:textId="7BFB4BBE"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si obbliga a comunicare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le generalità ed il codice fiscale delle persone</w:t>
      </w:r>
      <w:r w:rsidRPr="00BA626F">
        <w:rPr>
          <w:rFonts w:ascii="Arial" w:hAnsi="Arial" w:cs="Arial"/>
          <w:spacing w:val="-13"/>
          <w:sz w:val="22"/>
          <w:szCs w:val="22"/>
        </w:rPr>
        <w:t xml:space="preserve"> </w:t>
      </w:r>
      <w:r w:rsidRPr="00BA626F">
        <w:rPr>
          <w:rFonts w:ascii="Arial" w:hAnsi="Arial" w:cs="Arial"/>
          <w:sz w:val="22"/>
          <w:szCs w:val="22"/>
        </w:rPr>
        <w:t>delegate</w:t>
      </w:r>
      <w:r w:rsidRPr="00BA626F">
        <w:rPr>
          <w:rFonts w:ascii="Arial" w:hAnsi="Arial" w:cs="Arial"/>
          <w:spacing w:val="-12"/>
          <w:sz w:val="22"/>
          <w:szCs w:val="22"/>
        </w:rPr>
        <w:t xml:space="preserve"> </w:t>
      </w:r>
      <w:r w:rsidRPr="00BA626F">
        <w:rPr>
          <w:rFonts w:ascii="Arial" w:hAnsi="Arial" w:cs="Arial"/>
          <w:sz w:val="22"/>
          <w:szCs w:val="22"/>
        </w:rPr>
        <w:t>ad</w:t>
      </w:r>
      <w:r w:rsidRPr="00BA626F">
        <w:rPr>
          <w:rFonts w:ascii="Arial" w:hAnsi="Arial" w:cs="Arial"/>
          <w:spacing w:val="-12"/>
          <w:sz w:val="22"/>
          <w:szCs w:val="22"/>
        </w:rPr>
        <w:t xml:space="preserve"> </w:t>
      </w:r>
      <w:r w:rsidRPr="00BA626F">
        <w:rPr>
          <w:rFonts w:ascii="Arial" w:hAnsi="Arial" w:cs="Arial"/>
          <w:sz w:val="22"/>
          <w:szCs w:val="22"/>
        </w:rPr>
        <w:t>operare</w:t>
      </w:r>
      <w:r w:rsidRPr="00BA626F">
        <w:rPr>
          <w:rFonts w:ascii="Arial" w:hAnsi="Arial" w:cs="Arial"/>
          <w:spacing w:val="-12"/>
          <w:sz w:val="22"/>
          <w:szCs w:val="22"/>
        </w:rPr>
        <w:t xml:space="preserve"> </w:t>
      </w:r>
      <w:r w:rsidRPr="00BA626F">
        <w:rPr>
          <w:rFonts w:ascii="Arial" w:hAnsi="Arial" w:cs="Arial"/>
          <w:sz w:val="22"/>
          <w:szCs w:val="22"/>
        </w:rPr>
        <w:t>sul</w:t>
      </w:r>
      <w:r w:rsidRPr="00BA626F">
        <w:rPr>
          <w:rFonts w:ascii="Arial" w:hAnsi="Arial" w:cs="Arial"/>
          <w:spacing w:val="-13"/>
          <w:sz w:val="22"/>
          <w:szCs w:val="22"/>
        </w:rPr>
        <w:t xml:space="preserve"> </w:t>
      </w:r>
      <w:proofErr w:type="gramStart"/>
      <w:r w:rsidRPr="00BA626F">
        <w:rPr>
          <w:rFonts w:ascii="Arial" w:hAnsi="Arial" w:cs="Arial"/>
          <w:sz w:val="22"/>
          <w:szCs w:val="22"/>
        </w:rPr>
        <w:t>predetto</w:t>
      </w:r>
      <w:proofErr w:type="gramEnd"/>
      <w:r w:rsidRPr="00BA626F">
        <w:rPr>
          <w:rFonts w:ascii="Arial" w:hAnsi="Arial" w:cs="Arial"/>
          <w:spacing w:val="-13"/>
          <w:sz w:val="22"/>
          <w:szCs w:val="22"/>
        </w:rPr>
        <w:t xml:space="preserve"> </w:t>
      </w:r>
      <w:r w:rsidRPr="00BA626F">
        <w:rPr>
          <w:rFonts w:ascii="Arial" w:hAnsi="Arial" w:cs="Arial"/>
          <w:sz w:val="22"/>
          <w:szCs w:val="22"/>
        </w:rPr>
        <w:t>conto</w:t>
      </w:r>
      <w:r w:rsidRPr="00BA626F">
        <w:rPr>
          <w:rFonts w:ascii="Arial" w:hAnsi="Arial" w:cs="Arial"/>
          <w:spacing w:val="-13"/>
          <w:sz w:val="22"/>
          <w:szCs w:val="22"/>
        </w:rPr>
        <w:t xml:space="preserve"> </w:t>
      </w:r>
      <w:r w:rsidRPr="00BA626F">
        <w:rPr>
          <w:rFonts w:ascii="Arial" w:hAnsi="Arial" w:cs="Arial"/>
          <w:sz w:val="22"/>
          <w:szCs w:val="22"/>
        </w:rPr>
        <w:t>corrente,</w:t>
      </w:r>
      <w:r w:rsidRPr="00BA626F">
        <w:rPr>
          <w:rFonts w:ascii="Arial" w:hAnsi="Arial" w:cs="Arial"/>
          <w:spacing w:val="-11"/>
          <w:sz w:val="22"/>
          <w:szCs w:val="22"/>
        </w:rPr>
        <w:t xml:space="preserve"> </w:t>
      </w:r>
      <w:r w:rsidRPr="00BA626F">
        <w:rPr>
          <w:rFonts w:ascii="Arial" w:hAnsi="Arial" w:cs="Arial"/>
          <w:sz w:val="22"/>
          <w:szCs w:val="22"/>
        </w:rPr>
        <w:t>nonché</w:t>
      </w:r>
      <w:r w:rsidRPr="00BA626F">
        <w:rPr>
          <w:rFonts w:ascii="Arial" w:hAnsi="Arial" w:cs="Arial"/>
          <w:spacing w:val="-13"/>
          <w:sz w:val="22"/>
          <w:szCs w:val="22"/>
        </w:rPr>
        <w:t xml:space="preserve"> </w:t>
      </w:r>
      <w:r w:rsidRPr="00BA626F">
        <w:rPr>
          <w:rFonts w:ascii="Arial" w:hAnsi="Arial" w:cs="Arial"/>
          <w:sz w:val="22"/>
          <w:szCs w:val="22"/>
        </w:rPr>
        <w:t>ogni</w:t>
      </w:r>
      <w:r w:rsidRPr="00BA626F">
        <w:rPr>
          <w:rFonts w:ascii="Arial" w:hAnsi="Arial" w:cs="Arial"/>
          <w:spacing w:val="-13"/>
          <w:sz w:val="22"/>
          <w:szCs w:val="22"/>
        </w:rPr>
        <w:t xml:space="preserve"> </w:t>
      </w:r>
      <w:r w:rsidRPr="00BA626F">
        <w:rPr>
          <w:rFonts w:ascii="Arial" w:hAnsi="Arial" w:cs="Arial"/>
          <w:sz w:val="22"/>
          <w:szCs w:val="22"/>
        </w:rPr>
        <w:t>successiva</w:t>
      </w:r>
      <w:r w:rsidRPr="00BA626F">
        <w:rPr>
          <w:rFonts w:ascii="Arial" w:hAnsi="Arial" w:cs="Arial"/>
          <w:spacing w:val="-12"/>
          <w:sz w:val="22"/>
          <w:szCs w:val="22"/>
        </w:rPr>
        <w:t xml:space="preserve"> </w:t>
      </w:r>
      <w:r w:rsidRPr="00BA626F">
        <w:rPr>
          <w:rFonts w:ascii="Arial" w:hAnsi="Arial" w:cs="Arial"/>
          <w:sz w:val="22"/>
          <w:szCs w:val="22"/>
        </w:rPr>
        <w:t>modifica</w:t>
      </w:r>
      <w:r w:rsidRPr="00BA626F">
        <w:rPr>
          <w:rFonts w:ascii="Arial" w:hAnsi="Arial" w:cs="Arial"/>
          <w:spacing w:val="-13"/>
          <w:sz w:val="22"/>
          <w:szCs w:val="22"/>
        </w:rPr>
        <w:t xml:space="preserve"> </w:t>
      </w:r>
      <w:r w:rsidRPr="00BA626F">
        <w:rPr>
          <w:rFonts w:ascii="Arial" w:hAnsi="Arial" w:cs="Arial"/>
          <w:sz w:val="22"/>
          <w:szCs w:val="22"/>
        </w:rPr>
        <w:t>ai</w:t>
      </w:r>
      <w:r w:rsidRPr="00BA626F">
        <w:rPr>
          <w:rFonts w:ascii="Arial" w:hAnsi="Arial" w:cs="Arial"/>
          <w:spacing w:val="-10"/>
          <w:sz w:val="22"/>
          <w:szCs w:val="22"/>
        </w:rPr>
        <w:t xml:space="preserve"> </w:t>
      </w:r>
      <w:r w:rsidRPr="00BA626F">
        <w:rPr>
          <w:rFonts w:ascii="Arial" w:hAnsi="Arial" w:cs="Arial"/>
          <w:sz w:val="22"/>
          <w:szCs w:val="22"/>
        </w:rPr>
        <w:t xml:space="preserve">dati trasmessi, nei termini di cui all’art. 3, comma 7, L. 136/2010 e </w:t>
      </w:r>
      <w:proofErr w:type="spellStart"/>
      <w:r w:rsidRPr="00BA626F">
        <w:rPr>
          <w:rFonts w:ascii="Arial" w:hAnsi="Arial" w:cs="Arial"/>
          <w:sz w:val="22"/>
          <w:szCs w:val="22"/>
        </w:rPr>
        <w:t>ss.mm.ii</w:t>
      </w:r>
      <w:proofErr w:type="spellEnd"/>
      <w:r w:rsidRPr="00BA626F">
        <w:rPr>
          <w:rFonts w:ascii="Arial" w:hAnsi="Arial" w:cs="Arial"/>
          <w:sz w:val="22"/>
          <w:szCs w:val="22"/>
        </w:rPr>
        <w:t xml:space="preserve">. </w:t>
      </w:r>
    </w:p>
    <w:p w14:paraId="396BFF1D"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Le eventuali variazioni del conto corrente dedicato e/o delle persone delegate ad operare sullo stesso, sono comunicate entro sette giorni rispetto al giorno in cui è intervenuta la variazione. Tutte le comunicazioni, previste nel presente comma, sono fatte mediante dichiarazione sostitutiva dell'atto di notorietà, ai sensi del D.P.R. n. 445/2000.</w:t>
      </w:r>
    </w:p>
    <w:p w14:paraId="7F26D85E" w14:textId="11EA732B"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Qualora le transazioni inerenti al presente </w:t>
      </w:r>
      <w:r w:rsidR="00515AA3" w:rsidRPr="00BA626F">
        <w:rPr>
          <w:rFonts w:ascii="Arial" w:hAnsi="Arial" w:cs="Arial"/>
          <w:sz w:val="22"/>
          <w:szCs w:val="22"/>
        </w:rPr>
        <w:t>Accordo Quadro</w:t>
      </w:r>
      <w:r w:rsidRPr="00BA626F">
        <w:rPr>
          <w:rFonts w:ascii="Arial" w:hAnsi="Arial" w:cs="Arial"/>
          <w:sz w:val="22"/>
          <w:szCs w:val="22"/>
        </w:rPr>
        <w:t xml:space="preserve"> siano eseguite senza avvalersi del bonifico bancario o postale ovvero di altri strumenti idonei a consentire la piena tracciabilità, il presente </w:t>
      </w:r>
      <w:r w:rsidR="00515AA3" w:rsidRPr="00BA626F">
        <w:rPr>
          <w:rFonts w:ascii="Arial" w:hAnsi="Arial" w:cs="Arial"/>
          <w:sz w:val="22"/>
          <w:szCs w:val="22"/>
        </w:rPr>
        <w:t>Accordo Quadro</w:t>
      </w:r>
      <w:r w:rsidRPr="00BA626F">
        <w:rPr>
          <w:rFonts w:ascii="Arial" w:hAnsi="Arial" w:cs="Arial"/>
          <w:spacing w:val="-7"/>
          <w:sz w:val="22"/>
          <w:szCs w:val="22"/>
        </w:rPr>
        <w:t xml:space="preserve"> </w:t>
      </w:r>
      <w:r w:rsidRPr="00BA626F">
        <w:rPr>
          <w:rFonts w:ascii="Arial" w:hAnsi="Arial" w:cs="Arial"/>
          <w:sz w:val="22"/>
          <w:szCs w:val="22"/>
        </w:rPr>
        <w:t>è</w:t>
      </w:r>
      <w:r w:rsidRPr="00BA626F">
        <w:rPr>
          <w:rFonts w:ascii="Arial" w:hAnsi="Arial" w:cs="Arial"/>
          <w:spacing w:val="-6"/>
          <w:sz w:val="22"/>
          <w:szCs w:val="22"/>
        </w:rPr>
        <w:t xml:space="preserve"> </w:t>
      </w:r>
      <w:r w:rsidRPr="00BA626F">
        <w:rPr>
          <w:rFonts w:ascii="Arial" w:hAnsi="Arial" w:cs="Arial"/>
          <w:sz w:val="22"/>
          <w:szCs w:val="22"/>
        </w:rPr>
        <w:t>risolto</w:t>
      </w:r>
      <w:r w:rsidRPr="00BA626F">
        <w:rPr>
          <w:rFonts w:ascii="Arial" w:hAnsi="Arial" w:cs="Arial"/>
          <w:spacing w:val="-7"/>
          <w:sz w:val="22"/>
          <w:szCs w:val="22"/>
        </w:rPr>
        <w:t xml:space="preserve"> </w:t>
      </w:r>
      <w:r w:rsidRPr="00BA626F">
        <w:rPr>
          <w:rFonts w:ascii="Arial" w:hAnsi="Arial" w:cs="Arial"/>
          <w:sz w:val="22"/>
          <w:szCs w:val="22"/>
        </w:rPr>
        <w:t>di</w:t>
      </w:r>
      <w:r w:rsidRPr="00BA626F">
        <w:rPr>
          <w:rFonts w:ascii="Arial" w:hAnsi="Arial" w:cs="Arial"/>
          <w:spacing w:val="-5"/>
          <w:sz w:val="22"/>
          <w:szCs w:val="22"/>
        </w:rPr>
        <w:t xml:space="preserve"> </w:t>
      </w:r>
      <w:r w:rsidRPr="00BA626F">
        <w:rPr>
          <w:rFonts w:ascii="Arial" w:hAnsi="Arial" w:cs="Arial"/>
          <w:sz w:val="22"/>
          <w:szCs w:val="22"/>
        </w:rPr>
        <w:t>diritto,</w:t>
      </w:r>
      <w:r w:rsidRPr="00BA626F">
        <w:rPr>
          <w:rFonts w:ascii="Arial" w:hAnsi="Arial" w:cs="Arial"/>
          <w:spacing w:val="-5"/>
          <w:sz w:val="22"/>
          <w:szCs w:val="22"/>
        </w:rPr>
        <w:t xml:space="preserve"> </w:t>
      </w:r>
      <w:r w:rsidRPr="00BA626F">
        <w:rPr>
          <w:rFonts w:ascii="Arial" w:hAnsi="Arial" w:cs="Arial"/>
          <w:sz w:val="22"/>
          <w:szCs w:val="22"/>
        </w:rPr>
        <w:t>secondo</w:t>
      </w:r>
      <w:r w:rsidRPr="00BA626F">
        <w:rPr>
          <w:rFonts w:ascii="Arial" w:hAnsi="Arial" w:cs="Arial"/>
          <w:spacing w:val="-7"/>
          <w:sz w:val="22"/>
          <w:szCs w:val="22"/>
        </w:rPr>
        <w:t xml:space="preserve"> </w:t>
      </w:r>
      <w:r w:rsidRPr="00BA626F">
        <w:rPr>
          <w:rFonts w:ascii="Arial" w:hAnsi="Arial" w:cs="Arial"/>
          <w:sz w:val="22"/>
          <w:szCs w:val="22"/>
        </w:rPr>
        <w:t>quanto</w:t>
      </w:r>
      <w:r w:rsidRPr="00BA626F">
        <w:rPr>
          <w:rFonts w:ascii="Arial" w:hAnsi="Arial" w:cs="Arial"/>
          <w:spacing w:val="-6"/>
          <w:sz w:val="22"/>
          <w:szCs w:val="22"/>
        </w:rPr>
        <w:t xml:space="preserve"> </w:t>
      </w:r>
      <w:r w:rsidRPr="00BA626F">
        <w:rPr>
          <w:rFonts w:ascii="Arial" w:hAnsi="Arial" w:cs="Arial"/>
          <w:sz w:val="22"/>
          <w:szCs w:val="22"/>
        </w:rPr>
        <w:t>previsto</w:t>
      </w:r>
      <w:r w:rsidRPr="00BA626F">
        <w:rPr>
          <w:rFonts w:ascii="Arial" w:hAnsi="Arial" w:cs="Arial"/>
          <w:spacing w:val="-5"/>
          <w:sz w:val="22"/>
          <w:szCs w:val="22"/>
        </w:rPr>
        <w:t xml:space="preserve"> </w:t>
      </w:r>
      <w:r w:rsidRPr="00BA626F">
        <w:rPr>
          <w:rFonts w:ascii="Arial" w:hAnsi="Arial" w:cs="Arial"/>
          <w:sz w:val="22"/>
          <w:szCs w:val="22"/>
        </w:rPr>
        <w:t>dall’art.</w:t>
      </w:r>
      <w:r w:rsidRPr="00BA626F">
        <w:rPr>
          <w:rFonts w:ascii="Arial" w:hAnsi="Arial" w:cs="Arial"/>
          <w:spacing w:val="-5"/>
          <w:sz w:val="22"/>
          <w:szCs w:val="22"/>
        </w:rPr>
        <w:t xml:space="preserve"> </w:t>
      </w:r>
      <w:r w:rsidRPr="00BA626F">
        <w:rPr>
          <w:rFonts w:ascii="Arial" w:hAnsi="Arial" w:cs="Arial"/>
          <w:sz w:val="22"/>
          <w:szCs w:val="22"/>
        </w:rPr>
        <w:t>3,</w:t>
      </w:r>
      <w:r w:rsidRPr="00BA626F">
        <w:rPr>
          <w:rFonts w:ascii="Arial" w:hAnsi="Arial" w:cs="Arial"/>
          <w:spacing w:val="-6"/>
          <w:sz w:val="22"/>
          <w:szCs w:val="22"/>
        </w:rPr>
        <w:t xml:space="preserve"> </w:t>
      </w:r>
      <w:r w:rsidRPr="00BA626F">
        <w:rPr>
          <w:rFonts w:ascii="Arial" w:hAnsi="Arial" w:cs="Arial"/>
          <w:sz w:val="22"/>
          <w:szCs w:val="22"/>
        </w:rPr>
        <w:t>comma</w:t>
      </w:r>
      <w:r w:rsidRPr="00BA626F">
        <w:rPr>
          <w:rFonts w:ascii="Arial" w:hAnsi="Arial" w:cs="Arial"/>
          <w:spacing w:val="-4"/>
          <w:sz w:val="22"/>
          <w:szCs w:val="22"/>
        </w:rPr>
        <w:t xml:space="preserve"> </w:t>
      </w:r>
      <w:r w:rsidRPr="00BA626F">
        <w:rPr>
          <w:rFonts w:ascii="Arial" w:hAnsi="Arial" w:cs="Arial"/>
          <w:sz w:val="22"/>
          <w:szCs w:val="22"/>
        </w:rPr>
        <w:t>9</w:t>
      </w:r>
      <w:r w:rsidRPr="00BA626F">
        <w:rPr>
          <w:rFonts w:ascii="Arial" w:hAnsi="Arial" w:cs="Arial"/>
          <w:spacing w:val="-6"/>
          <w:sz w:val="22"/>
          <w:szCs w:val="22"/>
        </w:rPr>
        <w:t xml:space="preserve"> </w:t>
      </w:r>
      <w:r w:rsidRPr="00BA626F">
        <w:rPr>
          <w:rFonts w:ascii="Arial" w:hAnsi="Arial" w:cs="Arial"/>
          <w:sz w:val="22"/>
          <w:szCs w:val="22"/>
        </w:rPr>
        <w:t>bis,</w:t>
      </w:r>
      <w:r w:rsidRPr="00BA626F">
        <w:rPr>
          <w:rFonts w:ascii="Arial" w:hAnsi="Arial" w:cs="Arial"/>
          <w:spacing w:val="-6"/>
          <w:sz w:val="22"/>
          <w:szCs w:val="22"/>
        </w:rPr>
        <w:t xml:space="preserve"> </w:t>
      </w:r>
      <w:r w:rsidRPr="00BA626F">
        <w:rPr>
          <w:rFonts w:ascii="Arial" w:hAnsi="Arial" w:cs="Arial"/>
          <w:sz w:val="22"/>
          <w:szCs w:val="22"/>
        </w:rPr>
        <w:t>della</w:t>
      </w:r>
      <w:r w:rsidRPr="00BA626F">
        <w:rPr>
          <w:rFonts w:ascii="Arial" w:hAnsi="Arial" w:cs="Arial"/>
          <w:spacing w:val="-4"/>
          <w:sz w:val="22"/>
          <w:szCs w:val="22"/>
        </w:rPr>
        <w:t xml:space="preserve"> </w:t>
      </w:r>
      <w:r w:rsidRPr="00BA626F">
        <w:rPr>
          <w:rFonts w:ascii="Arial" w:hAnsi="Arial" w:cs="Arial"/>
          <w:sz w:val="22"/>
          <w:szCs w:val="22"/>
        </w:rPr>
        <w:t>L.</w:t>
      </w:r>
      <w:r w:rsidRPr="00BA626F">
        <w:rPr>
          <w:rFonts w:ascii="Arial" w:hAnsi="Arial" w:cs="Arial"/>
          <w:spacing w:val="-6"/>
          <w:sz w:val="22"/>
          <w:szCs w:val="22"/>
        </w:rPr>
        <w:t xml:space="preserve"> </w:t>
      </w:r>
      <w:r w:rsidRPr="00BA626F">
        <w:rPr>
          <w:rFonts w:ascii="Arial" w:hAnsi="Arial" w:cs="Arial"/>
          <w:sz w:val="22"/>
          <w:szCs w:val="22"/>
        </w:rPr>
        <w:t>136/2010</w:t>
      </w:r>
      <w:r w:rsidRPr="00BA626F">
        <w:rPr>
          <w:rFonts w:ascii="Arial" w:hAnsi="Arial" w:cs="Arial"/>
          <w:spacing w:val="-7"/>
          <w:sz w:val="22"/>
          <w:szCs w:val="22"/>
        </w:rPr>
        <w:t xml:space="preserve"> </w:t>
      </w:r>
      <w:r w:rsidRPr="00BA626F">
        <w:rPr>
          <w:rFonts w:ascii="Arial" w:hAnsi="Arial" w:cs="Arial"/>
          <w:sz w:val="22"/>
          <w:szCs w:val="22"/>
        </w:rPr>
        <w:t xml:space="preserve">e </w:t>
      </w:r>
      <w:proofErr w:type="spellStart"/>
      <w:r w:rsidRPr="00BA626F">
        <w:rPr>
          <w:rFonts w:ascii="Arial" w:hAnsi="Arial" w:cs="Arial"/>
          <w:sz w:val="22"/>
          <w:szCs w:val="22"/>
        </w:rPr>
        <w:t>ss.mm.ii</w:t>
      </w:r>
      <w:proofErr w:type="spellEnd"/>
      <w:r w:rsidRPr="00BA626F">
        <w:rPr>
          <w:rFonts w:ascii="Arial" w:hAnsi="Arial" w:cs="Arial"/>
          <w:sz w:val="22"/>
          <w:szCs w:val="22"/>
        </w:rPr>
        <w:t>.</w:t>
      </w:r>
    </w:p>
    <w:p w14:paraId="10479061"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si obbliga altresì ad inserire nei contratti sottoscritti con i subappaltatori o i subcontraenti, a pena di nullità assoluta, un’apposita clausola con la quale ciascuno di essi assume gli obblighi di tracciabilità dei flussi finanziari di cui alla Legge 13 agosto 2010 n. 136 e </w:t>
      </w:r>
      <w:proofErr w:type="spellStart"/>
      <w:r w:rsidRPr="00BA626F">
        <w:rPr>
          <w:rFonts w:ascii="Arial" w:hAnsi="Arial" w:cs="Arial"/>
          <w:sz w:val="22"/>
          <w:szCs w:val="22"/>
        </w:rPr>
        <w:t>ss.mm.ii</w:t>
      </w:r>
      <w:proofErr w:type="spellEnd"/>
      <w:r w:rsidRPr="00BA626F">
        <w:rPr>
          <w:rFonts w:ascii="Arial" w:hAnsi="Arial" w:cs="Arial"/>
          <w:sz w:val="22"/>
          <w:szCs w:val="22"/>
        </w:rPr>
        <w:t>.</w:t>
      </w:r>
    </w:p>
    <w:p w14:paraId="247A8107" w14:textId="3C9B2CFE"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o subcontraente, che ha notizia dell’inadempimento della propria controparte agli obblighi di tracciabilità finanziaria, ne dà immediata comunicazione </w:t>
      </w:r>
      <w:r w:rsidR="003B7742" w:rsidRPr="00BA626F">
        <w:rPr>
          <w:rFonts w:ascii="Arial" w:hAnsi="Arial" w:cs="Arial"/>
          <w:sz w:val="22"/>
          <w:szCs w:val="22"/>
        </w:rPr>
        <w:t>al</w:t>
      </w:r>
      <w:r w:rsidR="003C15B8">
        <w:rPr>
          <w:rFonts w:ascii="Arial" w:hAnsi="Arial" w:cs="Arial"/>
          <w:sz w:val="22"/>
          <w:szCs w:val="22"/>
        </w:rPr>
        <w:t>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e alla Prefettura-Ufficio territoriale del Governo della provincia ove ha sede </w:t>
      </w:r>
      <w:r w:rsidR="00AE38FE">
        <w:rPr>
          <w:rFonts w:ascii="Arial" w:hAnsi="Arial" w:cs="Arial"/>
          <w:sz w:val="22"/>
          <w:szCs w:val="22"/>
        </w:rPr>
        <w:t>l’USTPC</w:t>
      </w:r>
      <w:r w:rsidR="007A286E">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stessa.</w:t>
      </w:r>
    </w:p>
    <w:p w14:paraId="0AB4AE55" w14:textId="2819EB49"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Con riferimento ai subcontratti, il Fornitore si obbliga a trasmettere </w:t>
      </w:r>
      <w:r w:rsidR="003B7742" w:rsidRPr="00BA626F">
        <w:rPr>
          <w:rFonts w:ascii="Arial" w:hAnsi="Arial" w:cs="Arial"/>
          <w:sz w:val="22"/>
          <w:szCs w:val="22"/>
        </w:rPr>
        <w:t>al</w:t>
      </w:r>
      <w:r w:rsidR="003C15B8">
        <w:rPr>
          <w:rFonts w:ascii="Arial" w:hAnsi="Arial" w:cs="Arial"/>
          <w:sz w:val="22"/>
          <w:szCs w:val="22"/>
        </w:rPr>
        <w:t>l</w:t>
      </w:r>
      <w:proofErr w:type="gramStart"/>
      <w:r w:rsidR="003C15B8">
        <w:rPr>
          <w:rFonts w:ascii="Arial" w:hAnsi="Arial" w:cs="Arial"/>
          <w:sz w:val="22"/>
          <w:szCs w:val="22"/>
        </w:rPr>
        <w:t>’</w:t>
      </w:r>
      <w:r w:rsidR="008B2BF5">
        <w:rPr>
          <w:rFonts w:ascii="Arial" w:hAnsi="Arial" w:cs="Arial"/>
          <w:sz w:val="22"/>
          <w:szCs w:val="22"/>
        </w:rPr>
        <w:t xml:space="preserve"> </w:t>
      </w:r>
      <w:r w:rsidR="004B1BA5" w:rsidRPr="00BA626F">
        <w:rPr>
          <w:rFonts w:ascii="Arial" w:hAnsi="Arial" w:cs="Arial"/>
          <w:sz w:val="22"/>
          <w:szCs w:val="22"/>
        </w:rPr>
        <w:t xml:space="preserve"> </w:t>
      </w:r>
      <w:r w:rsidR="007D726F">
        <w:rPr>
          <w:rFonts w:ascii="Arial" w:hAnsi="Arial" w:cs="Arial"/>
          <w:sz w:val="22"/>
          <w:szCs w:val="22"/>
        </w:rPr>
        <w:t>USTCP</w:t>
      </w:r>
      <w:proofErr w:type="gramEnd"/>
      <w:r w:rsidR="007D726F">
        <w:rPr>
          <w:rFonts w:ascii="Arial" w:hAnsi="Arial" w:cs="Arial"/>
          <w:sz w:val="22"/>
          <w:szCs w:val="22"/>
        </w:rPr>
        <w:t xml:space="preserve"> Bologna</w:t>
      </w:r>
      <w:r w:rsidRPr="00BA626F">
        <w:rPr>
          <w:rFonts w:ascii="Arial" w:hAnsi="Arial" w:cs="Arial"/>
          <w:sz w:val="22"/>
          <w:szCs w:val="22"/>
        </w:rPr>
        <w:t xml:space="preserve">, oltre alle informazioni di cui all’art. 105, comma 2 del </w:t>
      </w:r>
      <w:proofErr w:type="spellStart"/>
      <w:r w:rsidRPr="00BA626F">
        <w:rPr>
          <w:rFonts w:ascii="Arial" w:hAnsi="Arial" w:cs="Arial"/>
          <w:sz w:val="22"/>
          <w:szCs w:val="22"/>
        </w:rPr>
        <w:t>D.Lgs.</w:t>
      </w:r>
      <w:proofErr w:type="spellEnd"/>
      <w:r w:rsidRPr="00BA626F">
        <w:rPr>
          <w:rFonts w:ascii="Arial" w:hAnsi="Arial" w:cs="Arial"/>
          <w:sz w:val="22"/>
          <w:szCs w:val="22"/>
        </w:rPr>
        <w:t xml:space="preserve"> n</w:t>
      </w:r>
      <w:r w:rsidR="007A286E">
        <w:rPr>
          <w:rFonts w:ascii="Arial" w:hAnsi="Arial" w:cs="Arial"/>
          <w:sz w:val="22"/>
          <w:szCs w:val="22"/>
        </w:rPr>
        <w:t>.</w:t>
      </w:r>
      <w:r w:rsidRPr="00BA626F">
        <w:rPr>
          <w:rFonts w:ascii="Arial" w:hAnsi="Arial" w:cs="Arial"/>
          <w:sz w:val="22"/>
          <w:szCs w:val="22"/>
        </w:rPr>
        <w:t xml:space="preserve"> 50 del 2016, anche apposita dichiarazione</w:t>
      </w:r>
      <w:r w:rsidRPr="00BA626F">
        <w:rPr>
          <w:rFonts w:ascii="Arial" w:hAnsi="Arial" w:cs="Arial"/>
          <w:spacing w:val="-11"/>
          <w:sz w:val="22"/>
          <w:szCs w:val="22"/>
        </w:rPr>
        <w:t xml:space="preserve"> </w:t>
      </w:r>
      <w:r w:rsidRPr="00BA626F">
        <w:rPr>
          <w:rFonts w:ascii="Arial" w:hAnsi="Arial" w:cs="Arial"/>
          <w:sz w:val="22"/>
          <w:szCs w:val="22"/>
        </w:rPr>
        <w:t>resa</w:t>
      </w:r>
      <w:r w:rsidRPr="00BA626F">
        <w:rPr>
          <w:rFonts w:ascii="Arial" w:hAnsi="Arial" w:cs="Arial"/>
          <w:spacing w:val="-13"/>
          <w:sz w:val="22"/>
          <w:szCs w:val="22"/>
        </w:rPr>
        <w:t xml:space="preserve"> </w:t>
      </w:r>
      <w:r w:rsidRPr="00BA626F">
        <w:rPr>
          <w:rFonts w:ascii="Arial" w:hAnsi="Arial" w:cs="Arial"/>
          <w:sz w:val="22"/>
          <w:szCs w:val="22"/>
        </w:rPr>
        <w:t>ai</w:t>
      </w:r>
      <w:r w:rsidRPr="00BA626F">
        <w:rPr>
          <w:rFonts w:ascii="Arial" w:hAnsi="Arial" w:cs="Arial"/>
          <w:spacing w:val="-15"/>
          <w:sz w:val="22"/>
          <w:szCs w:val="22"/>
        </w:rPr>
        <w:t xml:space="preserve"> </w:t>
      </w:r>
      <w:r w:rsidRPr="00BA626F">
        <w:rPr>
          <w:rFonts w:ascii="Arial" w:hAnsi="Arial" w:cs="Arial"/>
          <w:sz w:val="22"/>
          <w:szCs w:val="22"/>
        </w:rPr>
        <w:t>sensi</w:t>
      </w:r>
      <w:r w:rsidRPr="00BA626F">
        <w:rPr>
          <w:rFonts w:ascii="Arial" w:hAnsi="Arial" w:cs="Arial"/>
          <w:spacing w:val="-11"/>
          <w:sz w:val="22"/>
          <w:szCs w:val="22"/>
        </w:rPr>
        <w:t xml:space="preserve"> </w:t>
      </w:r>
      <w:r w:rsidRPr="00BA626F">
        <w:rPr>
          <w:rFonts w:ascii="Arial" w:hAnsi="Arial" w:cs="Arial"/>
          <w:sz w:val="22"/>
          <w:szCs w:val="22"/>
        </w:rPr>
        <w:t>del</w:t>
      </w:r>
      <w:r w:rsidRPr="00BA626F">
        <w:rPr>
          <w:rFonts w:ascii="Arial" w:hAnsi="Arial" w:cs="Arial"/>
          <w:spacing w:val="-12"/>
          <w:sz w:val="22"/>
          <w:szCs w:val="22"/>
        </w:rPr>
        <w:t xml:space="preserve"> </w:t>
      </w:r>
      <w:r w:rsidRPr="00BA626F">
        <w:rPr>
          <w:rFonts w:ascii="Arial" w:hAnsi="Arial" w:cs="Arial"/>
          <w:sz w:val="22"/>
          <w:szCs w:val="22"/>
        </w:rPr>
        <w:t>D.P.R.</w:t>
      </w:r>
      <w:r w:rsidRPr="00BA626F">
        <w:rPr>
          <w:rFonts w:ascii="Arial" w:hAnsi="Arial" w:cs="Arial"/>
          <w:spacing w:val="-11"/>
          <w:sz w:val="22"/>
          <w:szCs w:val="22"/>
        </w:rPr>
        <w:t xml:space="preserve"> </w:t>
      </w:r>
      <w:r w:rsidRPr="00BA626F">
        <w:rPr>
          <w:rFonts w:ascii="Arial" w:hAnsi="Arial" w:cs="Arial"/>
          <w:sz w:val="22"/>
          <w:szCs w:val="22"/>
        </w:rPr>
        <w:t>n.</w:t>
      </w:r>
      <w:r w:rsidRPr="00BA626F">
        <w:rPr>
          <w:rFonts w:ascii="Arial" w:hAnsi="Arial" w:cs="Arial"/>
          <w:spacing w:val="-11"/>
          <w:sz w:val="22"/>
          <w:szCs w:val="22"/>
        </w:rPr>
        <w:t xml:space="preserve"> </w:t>
      </w:r>
      <w:r w:rsidRPr="00BA626F">
        <w:rPr>
          <w:rFonts w:ascii="Arial" w:hAnsi="Arial" w:cs="Arial"/>
          <w:sz w:val="22"/>
          <w:szCs w:val="22"/>
        </w:rPr>
        <w:t>445/2000,</w:t>
      </w:r>
      <w:r w:rsidRPr="00BA626F">
        <w:rPr>
          <w:rFonts w:ascii="Arial" w:hAnsi="Arial" w:cs="Arial"/>
          <w:spacing w:val="-10"/>
          <w:sz w:val="22"/>
          <w:szCs w:val="22"/>
        </w:rPr>
        <w:t xml:space="preserve"> </w:t>
      </w:r>
      <w:r w:rsidRPr="00BA626F">
        <w:rPr>
          <w:rFonts w:ascii="Arial" w:hAnsi="Arial" w:cs="Arial"/>
          <w:sz w:val="22"/>
          <w:szCs w:val="22"/>
        </w:rPr>
        <w:t>attestante</w:t>
      </w:r>
      <w:r w:rsidRPr="00BA626F">
        <w:rPr>
          <w:rFonts w:ascii="Arial" w:hAnsi="Arial" w:cs="Arial"/>
          <w:spacing w:val="-13"/>
          <w:sz w:val="22"/>
          <w:szCs w:val="22"/>
        </w:rPr>
        <w:t xml:space="preserve"> </w:t>
      </w:r>
      <w:r w:rsidRPr="00BA626F">
        <w:rPr>
          <w:rFonts w:ascii="Arial" w:hAnsi="Arial" w:cs="Arial"/>
          <w:sz w:val="22"/>
          <w:szCs w:val="22"/>
        </w:rPr>
        <w:t>che</w:t>
      </w:r>
      <w:r w:rsidRPr="00BA626F">
        <w:rPr>
          <w:rFonts w:ascii="Arial" w:hAnsi="Arial" w:cs="Arial"/>
          <w:spacing w:val="-14"/>
          <w:sz w:val="22"/>
          <w:szCs w:val="22"/>
        </w:rPr>
        <w:t xml:space="preserve"> </w:t>
      </w:r>
      <w:r w:rsidRPr="00BA626F">
        <w:rPr>
          <w:rFonts w:ascii="Arial" w:hAnsi="Arial" w:cs="Arial"/>
          <w:sz w:val="22"/>
          <w:szCs w:val="22"/>
        </w:rPr>
        <w:t>nel</w:t>
      </w:r>
      <w:r w:rsidRPr="00BA626F">
        <w:rPr>
          <w:rFonts w:ascii="Arial" w:hAnsi="Arial" w:cs="Arial"/>
          <w:spacing w:val="-13"/>
          <w:sz w:val="22"/>
          <w:szCs w:val="22"/>
        </w:rPr>
        <w:t xml:space="preserve"> </w:t>
      </w:r>
      <w:r w:rsidRPr="00BA626F">
        <w:rPr>
          <w:rFonts w:ascii="Arial" w:hAnsi="Arial" w:cs="Arial"/>
          <w:sz w:val="22"/>
          <w:szCs w:val="22"/>
        </w:rPr>
        <w:t>relativo</w:t>
      </w:r>
      <w:r w:rsidRPr="00BA626F">
        <w:rPr>
          <w:rFonts w:ascii="Arial" w:hAnsi="Arial" w:cs="Arial"/>
          <w:spacing w:val="-11"/>
          <w:sz w:val="22"/>
          <w:szCs w:val="22"/>
        </w:rPr>
        <w:t xml:space="preserve"> </w:t>
      </w:r>
      <w:r w:rsidRPr="00BA626F">
        <w:rPr>
          <w:rFonts w:ascii="Arial" w:hAnsi="Arial" w:cs="Arial"/>
          <w:sz w:val="22"/>
          <w:szCs w:val="22"/>
        </w:rPr>
        <w:t>sub</w:t>
      </w:r>
      <w:r w:rsidR="00CE5953" w:rsidRPr="00BA626F">
        <w:rPr>
          <w:rFonts w:ascii="Arial" w:hAnsi="Arial" w:cs="Arial"/>
          <w:sz w:val="22"/>
          <w:szCs w:val="22"/>
        </w:rPr>
        <w:t xml:space="preserve"> </w:t>
      </w:r>
      <w:r w:rsidR="00515AA3" w:rsidRPr="00BA626F">
        <w:rPr>
          <w:rFonts w:ascii="Arial" w:hAnsi="Arial" w:cs="Arial"/>
          <w:sz w:val="22"/>
          <w:szCs w:val="22"/>
        </w:rPr>
        <w:t>Accordo Quadro</w:t>
      </w:r>
      <w:r w:rsidRPr="00BA626F">
        <w:rPr>
          <w:rFonts w:ascii="Arial" w:hAnsi="Arial" w:cs="Arial"/>
          <w:spacing w:val="-13"/>
          <w:sz w:val="22"/>
          <w:szCs w:val="22"/>
        </w:rPr>
        <w:t xml:space="preserve"> </w:t>
      </w:r>
      <w:r w:rsidRPr="00BA626F">
        <w:rPr>
          <w:rFonts w:ascii="Arial" w:hAnsi="Arial" w:cs="Arial"/>
          <w:sz w:val="22"/>
          <w:szCs w:val="22"/>
        </w:rPr>
        <w:t>è</w:t>
      </w:r>
      <w:r w:rsidRPr="00BA626F">
        <w:rPr>
          <w:rFonts w:ascii="Arial" w:hAnsi="Arial" w:cs="Arial"/>
          <w:spacing w:val="-13"/>
          <w:sz w:val="22"/>
          <w:szCs w:val="22"/>
        </w:rPr>
        <w:t xml:space="preserve"> </w:t>
      </w:r>
      <w:r w:rsidRPr="00BA626F">
        <w:rPr>
          <w:rFonts w:ascii="Arial" w:hAnsi="Arial" w:cs="Arial"/>
          <w:sz w:val="22"/>
          <w:szCs w:val="22"/>
        </w:rPr>
        <w:t xml:space="preserve">stata inserita, a pena di nullità assoluta, un’apposita clausola con la quale il subcontraente assume gli obblighi di tracciabilità di cui alla Legge sopracitata. </w:t>
      </w:r>
    </w:p>
    <w:p w14:paraId="50909C9D" w14:textId="5F17172E" w:rsidR="00314226" w:rsidRPr="00BA626F" w:rsidRDefault="00314226" w:rsidP="00F44561">
      <w:pPr>
        <w:widowControl w:val="0"/>
        <w:spacing w:before="120" w:after="120" w:line="40" w:lineRule="atLeast"/>
        <w:jc w:val="both"/>
        <w:rPr>
          <w:rFonts w:ascii="Arial" w:hAnsi="Arial" w:cs="Arial"/>
          <w:sz w:val="22"/>
          <w:szCs w:val="22"/>
        </w:rPr>
      </w:pPr>
      <w:proofErr w:type="gramStart"/>
      <w:r w:rsidRPr="00BA626F">
        <w:rPr>
          <w:rFonts w:ascii="Arial" w:hAnsi="Arial" w:cs="Arial"/>
          <w:sz w:val="22"/>
          <w:szCs w:val="22"/>
        </w:rPr>
        <w:t>E’</w:t>
      </w:r>
      <w:proofErr w:type="gramEnd"/>
      <w:r w:rsidRPr="00BA626F">
        <w:rPr>
          <w:rFonts w:ascii="Arial" w:hAnsi="Arial" w:cs="Arial"/>
          <w:sz w:val="22"/>
          <w:szCs w:val="22"/>
        </w:rPr>
        <w:t xml:space="preserve"> facoltà </w:t>
      </w:r>
      <w:r w:rsidR="00771BC3">
        <w:rPr>
          <w:rFonts w:ascii="Arial" w:hAnsi="Arial" w:cs="Arial"/>
          <w:sz w:val="22"/>
          <w:szCs w:val="22"/>
        </w:rPr>
        <w:t>dell’USTPC</w:t>
      </w:r>
      <w:r w:rsidR="008B2BF5">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richiedere copia </w:t>
      </w:r>
      <w:r w:rsidR="008B2BF5">
        <w:rPr>
          <w:rFonts w:ascii="Arial" w:hAnsi="Arial" w:cs="Arial"/>
          <w:sz w:val="22"/>
          <w:szCs w:val="22"/>
        </w:rPr>
        <w:t>del contratto</w:t>
      </w:r>
      <w:r w:rsidRPr="00BA626F">
        <w:rPr>
          <w:rFonts w:ascii="Arial" w:hAnsi="Arial" w:cs="Arial"/>
          <w:sz w:val="22"/>
          <w:szCs w:val="22"/>
        </w:rPr>
        <w:t xml:space="preserve"> tra il Fornitore ed il subcontraente al fine di verificare la veridicità di quanto dichiarato.</w:t>
      </w:r>
    </w:p>
    <w:p w14:paraId="56D5138B" w14:textId="77777777" w:rsidR="00314226" w:rsidRPr="00BA626F" w:rsidRDefault="00314226" w:rsidP="00F44561">
      <w:pPr>
        <w:widowControl w:val="0"/>
        <w:spacing w:before="120" w:after="120" w:line="40" w:lineRule="atLeast"/>
        <w:jc w:val="both"/>
        <w:rPr>
          <w:rFonts w:ascii="Arial" w:hAnsi="Arial" w:cs="Arial"/>
          <w:bCs/>
          <w:sz w:val="22"/>
          <w:szCs w:val="22"/>
        </w:rPr>
      </w:pPr>
      <w:r w:rsidRPr="00BA626F">
        <w:rPr>
          <w:rFonts w:ascii="Arial" w:hAnsi="Arial" w:cs="Arial"/>
          <w:sz w:val="22"/>
          <w:szCs w:val="22"/>
        </w:rPr>
        <w:t>Per tutto quanto non espressamente previsto, restano ferme le disposizioni di cui all’art. 3 della L. 13/08/2010 n. 136 e</w:t>
      </w:r>
      <w:r w:rsidRPr="00BA626F">
        <w:rPr>
          <w:rFonts w:ascii="Arial" w:hAnsi="Arial" w:cs="Arial"/>
          <w:spacing w:val="-5"/>
          <w:sz w:val="22"/>
          <w:szCs w:val="22"/>
        </w:rPr>
        <w:t xml:space="preserve"> </w:t>
      </w:r>
      <w:proofErr w:type="spellStart"/>
      <w:r w:rsidRPr="00BA626F">
        <w:rPr>
          <w:rFonts w:ascii="Arial" w:hAnsi="Arial" w:cs="Arial"/>
          <w:sz w:val="22"/>
          <w:szCs w:val="22"/>
        </w:rPr>
        <w:t>ss.mm.ii</w:t>
      </w:r>
      <w:proofErr w:type="spellEnd"/>
      <w:r w:rsidRPr="00BA626F">
        <w:rPr>
          <w:rFonts w:ascii="Arial" w:hAnsi="Arial" w:cs="Arial"/>
          <w:sz w:val="22"/>
          <w:szCs w:val="22"/>
        </w:rPr>
        <w:t>.</w:t>
      </w:r>
    </w:p>
    <w:p w14:paraId="475B9389" w14:textId="77777777"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Art. 21 Penali</w:t>
      </w:r>
    </w:p>
    <w:p w14:paraId="5BEC5BC2" w14:textId="15CA6A56" w:rsidR="00E86256" w:rsidRPr="00BA626F" w:rsidRDefault="00E86256" w:rsidP="00F44561">
      <w:pPr>
        <w:spacing w:before="120" w:after="120" w:line="40" w:lineRule="atLeast"/>
        <w:jc w:val="both"/>
        <w:rPr>
          <w:rFonts w:ascii="Arial" w:hAnsi="Arial" w:cs="Arial"/>
          <w:sz w:val="22"/>
          <w:szCs w:val="22"/>
        </w:rPr>
      </w:pPr>
      <w:r w:rsidRPr="00A311B5">
        <w:rPr>
          <w:rFonts w:ascii="Arial" w:hAnsi="Arial" w:cs="Arial"/>
          <w:sz w:val="22"/>
          <w:szCs w:val="22"/>
        </w:rPr>
        <w:t xml:space="preserve">In caso di ritardata esecuzione delle prestazioni, si procederà all'applicazione di una penale giornaliera pari allo </w:t>
      </w:r>
      <w:r w:rsidRPr="00A311B5">
        <w:rPr>
          <w:rFonts w:ascii="Arial" w:hAnsi="Arial" w:cs="Arial"/>
          <w:b/>
          <w:bCs/>
          <w:sz w:val="22"/>
          <w:szCs w:val="22"/>
        </w:rPr>
        <w:t>0,3 per mille</w:t>
      </w:r>
      <w:r w:rsidRPr="00A311B5">
        <w:rPr>
          <w:rFonts w:ascii="Arial" w:hAnsi="Arial" w:cs="Arial"/>
          <w:sz w:val="22"/>
          <w:szCs w:val="22"/>
        </w:rPr>
        <w:t xml:space="preserve"> dell'importo</w:t>
      </w:r>
      <w:r w:rsidRPr="008E5B2C">
        <w:rPr>
          <w:rFonts w:ascii="Arial" w:hAnsi="Arial" w:cs="Arial"/>
          <w:sz w:val="22"/>
          <w:szCs w:val="22"/>
        </w:rPr>
        <w:t xml:space="preserve"> dell'Ordine di Prestazione fatto salvo il diritto al risarcimento del maggior danno a termini di legge.</w:t>
      </w:r>
    </w:p>
    <w:p w14:paraId="1588F879" w14:textId="77777777" w:rsidR="00E86256" w:rsidRPr="00BA626F" w:rsidRDefault="00E86256"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In caso di mancata, incompleta o inadeguata esecuzione delle prestazioni oggetto di accordo quadro, si procederà all'applicazione di una penale pari ad </w:t>
      </w:r>
      <w:r w:rsidRPr="00BA626F">
        <w:rPr>
          <w:rFonts w:ascii="Arial" w:hAnsi="Arial" w:cs="Arial"/>
          <w:b/>
          <w:bCs/>
          <w:sz w:val="22"/>
          <w:szCs w:val="22"/>
        </w:rPr>
        <w:t>€ 500,00</w:t>
      </w:r>
      <w:r w:rsidRPr="00BA626F">
        <w:rPr>
          <w:rFonts w:ascii="Arial" w:hAnsi="Arial" w:cs="Arial"/>
          <w:sz w:val="22"/>
          <w:szCs w:val="22"/>
        </w:rPr>
        <w:t xml:space="preserve"> per ogni inadempienza, fatto salvo il diritto al risarcimento del maggior danni a termini di legge.</w:t>
      </w:r>
    </w:p>
    <w:p w14:paraId="01DAA30F" w14:textId="7068913B"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L'importo</w:t>
      </w:r>
      <w:r w:rsidRPr="00BA626F">
        <w:rPr>
          <w:rFonts w:ascii="Arial" w:hAnsi="Arial" w:cs="Arial"/>
          <w:spacing w:val="-6"/>
          <w:sz w:val="22"/>
          <w:szCs w:val="22"/>
        </w:rPr>
        <w:t xml:space="preserve"> </w:t>
      </w:r>
      <w:r w:rsidRPr="00BA626F">
        <w:rPr>
          <w:rFonts w:ascii="Arial" w:hAnsi="Arial" w:cs="Arial"/>
          <w:sz w:val="22"/>
          <w:szCs w:val="22"/>
        </w:rPr>
        <w:t>complessivo</w:t>
      </w:r>
      <w:r w:rsidRPr="00BA626F">
        <w:rPr>
          <w:rFonts w:ascii="Arial" w:hAnsi="Arial" w:cs="Arial"/>
          <w:spacing w:val="-6"/>
          <w:sz w:val="22"/>
          <w:szCs w:val="22"/>
        </w:rPr>
        <w:t xml:space="preserve"> </w:t>
      </w:r>
      <w:r w:rsidRPr="00BA626F">
        <w:rPr>
          <w:rFonts w:ascii="Arial" w:hAnsi="Arial" w:cs="Arial"/>
          <w:sz w:val="22"/>
          <w:szCs w:val="22"/>
        </w:rPr>
        <w:t>delle</w:t>
      </w:r>
      <w:r w:rsidRPr="00BA626F">
        <w:rPr>
          <w:rFonts w:ascii="Arial" w:hAnsi="Arial" w:cs="Arial"/>
          <w:spacing w:val="-3"/>
          <w:sz w:val="22"/>
          <w:szCs w:val="22"/>
        </w:rPr>
        <w:t xml:space="preserve"> </w:t>
      </w:r>
      <w:r w:rsidRPr="00BA626F">
        <w:rPr>
          <w:rFonts w:ascii="Arial" w:hAnsi="Arial" w:cs="Arial"/>
          <w:sz w:val="22"/>
          <w:szCs w:val="22"/>
        </w:rPr>
        <w:t>penali</w:t>
      </w:r>
      <w:r w:rsidRPr="00BA626F">
        <w:rPr>
          <w:rFonts w:ascii="Arial" w:hAnsi="Arial" w:cs="Arial"/>
          <w:spacing w:val="-5"/>
          <w:sz w:val="22"/>
          <w:szCs w:val="22"/>
        </w:rPr>
        <w:t xml:space="preserve"> </w:t>
      </w:r>
      <w:r w:rsidRPr="00BA626F">
        <w:rPr>
          <w:rFonts w:ascii="Arial" w:hAnsi="Arial" w:cs="Arial"/>
          <w:sz w:val="22"/>
          <w:szCs w:val="22"/>
        </w:rPr>
        <w:t>applicate,</w:t>
      </w:r>
      <w:r w:rsidRPr="00BA626F">
        <w:rPr>
          <w:rFonts w:ascii="Arial" w:hAnsi="Arial" w:cs="Arial"/>
          <w:spacing w:val="-1"/>
          <w:sz w:val="22"/>
          <w:szCs w:val="22"/>
        </w:rPr>
        <w:t xml:space="preserve"> </w:t>
      </w:r>
      <w:r w:rsidRPr="00BA626F">
        <w:rPr>
          <w:rFonts w:ascii="Arial" w:hAnsi="Arial" w:cs="Arial"/>
          <w:sz w:val="22"/>
          <w:szCs w:val="22"/>
        </w:rPr>
        <w:t>ai</w:t>
      </w:r>
      <w:r w:rsidRPr="00BA626F">
        <w:rPr>
          <w:rFonts w:ascii="Arial" w:hAnsi="Arial" w:cs="Arial"/>
          <w:spacing w:val="-5"/>
          <w:sz w:val="22"/>
          <w:szCs w:val="22"/>
        </w:rPr>
        <w:t xml:space="preserve"> </w:t>
      </w:r>
      <w:r w:rsidRPr="00BA626F">
        <w:rPr>
          <w:rFonts w:ascii="Arial" w:hAnsi="Arial" w:cs="Arial"/>
          <w:sz w:val="22"/>
          <w:szCs w:val="22"/>
        </w:rPr>
        <w:t>sensi</w:t>
      </w:r>
      <w:r w:rsidRPr="00BA626F">
        <w:rPr>
          <w:rFonts w:ascii="Arial" w:hAnsi="Arial" w:cs="Arial"/>
          <w:spacing w:val="-4"/>
          <w:sz w:val="22"/>
          <w:szCs w:val="22"/>
        </w:rPr>
        <w:t xml:space="preserve"> </w:t>
      </w:r>
      <w:r w:rsidRPr="00BA626F">
        <w:rPr>
          <w:rFonts w:ascii="Arial" w:hAnsi="Arial" w:cs="Arial"/>
          <w:sz w:val="22"/>
          <w:szCs w:val="22"/>
        </w:rPr>
        <w:t>dei</w:t>
      </w:r>
      <w:r w:rsidRPr="00BA626F">
        <w:rPr>
          <w:rFonts w:ascii="Arial" w:hAnsi="Arial" w:cs="Arial"/>
          <w:spacing w:val="-5"/>
          <w:sz w:val="22"/>
          <w:szCs w:val="22"/>
        </w:rPr>
        <w:t xml:space="preserve"> </w:t>
      </w:r>
      <w:r w:rsidRPr="00BA626F">
        <w:rPr>
          <w:rFonts w:ascii="Arial" w:hAnsi="Arial" w:cs="Arial"/>
          <w:sz w:val="22"/>
          <w:szCs w:val="22"/>
        </w:rPr>
        <w:t>commi</w:t>
      </w:r>
      <w:r w:rsidRPr="00BA626F">
        <w:rPr>
          <w:rFonts w:ascii="Arial" w:hAnsi="Arial" w:cs="Arial"/>
          <w:spacing w:val="-4"/>
          <w:sz w:val="22"/>
          <w:szCs w:val="22"/>
        </w:rPr>
        <w:t xml:space="preserve"> </w:t>
      </w:r>
      <w:r w:rsidRPr="00BA626F">
        <w:rPr>
          <w:rFonts w:ascii="Arial" w:hAnsi="Arial" w:cs="Arial"/>
          <w:sz w:val="22"/>
          <w:szCs w:val="22"/>
        </w:rPr>
        <w:t>precedenti,</w:t>
      </w:r>
      <w:r w:rsidRPr="00BA626F">
        <w:rPr>
          <w:rFonts w:ascii="Arial" w:hAnsi="Arial" w:cs="Arial"/>
          <w:spacing w:val="-3"/>
          <w:sz w:val="22"/>
          <w:szCs w:val="22"/>
        </w:rPr>
        <w:t xml:space="preserve"> </w:t>
      </w:r>
      <w:r w:rsidRPr="00BA626F">
        <w:rPr>
          <w:rFonts w:ascii="Arial" w:hAnsi="Arial" w:cs="Arial"/>
          <w:sz w:val="22"/>
          <w:szCs w:val="22"/>
        </w:rPr>
        <w:t>non</w:t>
      </w:r>
      <w:r w:rsidRPr="00BA626F">
        <w:rPr>
          <w:rFonts w:ascii="Arial" w:hAnsi="Arial" w:cs="Arial"/>
          <w:spacing w:val="-5"/>
          <w:sz w:val="22"/>
          <w:szCs w:val="22"/>
        </w:rPr>
        <w:t xml:space="preserve"> </w:t>
      </w:r>
      <w:r w:rsidRPr="00BA626F">
        <w:rPr>
          <w:rFonts w:ascii="Arial" w:hAnsi="Arial" w:cs="Arial"/>
          <w:sz w:val="22"/>
          <w:szCs w:val="22"/>
        </w:rPr>
        <w:t>può</w:t>
      </w:r>
      <w:r w:rsidRPr="00BA626F">
        <w:rPr>
          <w:rFonts w:ascii="Arial" w:hAnsi="Arial" w:cs="Arial"/>
          <w:spacing w:val="-6"/>
          <w:sz w:val="22"/>
          <w:szCs w:val="22"/>
        </w:rPr>
        <w:t xml:space="preserve"> </w:t>
      </w:r>
      <w:r w:rsidRPr="00BA626F">
        <w:rPr>
          <w:rFonts w:ascii="Arial" w:hAnsi="Arial" w:cs="Arial"/>
          <w:sz w:val="22"/>
          <w:szCs w:val="22"/>
        </w:rPr>
        <w:t>superare</w:t>
      </w:r>
      <w:r w:rsidRPr="00BA626F">
        <w:rPr>
          <w:rFonts w:ascii="Arial" w:hAnsi="Arial" w:cs="Arial"/>
          <w:spacing w:val="-4"/>
          <w:sz w:val="22"/>
          <w:szCs w:val="22"/>
        </w:rPr>
        <w:t xml:space="preserve"> </w:t>
      </w:r>
      <w:r w:rsidRPr="00BA626F">
        <w:rPr>
          <w:rFonts w:ascii="Arial" w:hAnsi="Arial" w:cs="Arial"/>
          <w:sz w:val="22"/>
          <w:szCs w:val="22"/>
        </w:rPr>
        <w:t xml:space="preserve">il 10% (dieci per cento) dell'importo netto contrattuale; superata tale percentuale, </w:t>
      </w:r>
      <w:r w:rsidR="00AE38FE">
        <w:rPr>
          <w:rFonts w:ascii="Arial" w:hAnsi="Arial" w:cs="Arial"/>
          <w:sz w:val="22"/>
          <w:szCs w:val="22"/>
        </w:rPr>
        <w:t>l’</w:t>
      </w:r>
      <w:r w:rsidR="007D726F">
        <w:rPr>
          <w:rFonts w:ascii="Arial" w:hAnsi="Arial" w:cs="Arial"/>
          <w:sz w:val="22"/>
          <w:szCs w:val="22"/>
        </w:rPr>
        <w:t>USTCP Bologna</w:t>
      </w:r>
      <w:r w:rsidRPr="00BA626F">
        <w:rPr>
          <w:rFonts w:ascii="Arial" w:hAnsi="Arial" w:cs="Arial"/>
          <w:spacing w:val="10"/>
          <w:sz w:val="22"/>
          <w:szCs w:val="22"/>
        </w:rPr>
        <w:t xml:space="preserve"> </w:t>
      </w:r>
      <w:r w:rsidRPr="00BA626F">
        <w:rPr>
          <w:rFonts w:ascii="Arial" w:hAnsi="Arial" w:cs="Arial"/>
          <w:sz w:val="22"/>
          <w:szCs w:val="22"/>
        </w:rPr>
        <w:t>si</w:t>
      </w:r>
      <w:r w:rsidRPr="00BA626F">
        <w:rPr>
          <w:rFonts w:ascii="Arial" w:hAnsi="Arial" w:cs="Arial"/>
          <w:spacing w:val="8"/>
          <w:sz w:val="22"/>
          <w:szCs w:val="22"/>
        </w:rPr>
        <w:t xml:space="preserve"> </w:t>
      </w:r>
      <w:r w:rsidRPr="00BA626F">
        <w:rPr>
          <w:rFonts w:ascii="Arial" w:hAnsi="Arial" w:cs="Arial"/>
          <w:sz w:val="22"/>
          <w:szCs w:val="22"/>
        </w:rPr>
        <w:t>riserva</w:t>
      </w:r>
      <w:r w:rsidRPr="00BA626F">
        <w:rPr>
          <w:rFonts w:ascii="Arial" w:hAnsi="Arial" w:cs="Arial"/>
          <w:spacing w:val="11"/>
          <w:sz w:val="22"/>
          <w:szCs w:val="22"/>
        </w:rPr>
        <w:t xml:space="preserve"> </w:t>
      </w:r>
      <w:r w:rsidRPr="00BA626F">
        <w:rPr>
          <w:rFonts w:ascii="Arial" w:hAnsi="Arial" w:cs="Arial"/>
          <w:sz w:val="22"/>
          <w:szCs w:val="22"/>
        </w:rPr>
        <w:t>la</w:t>
      </w:r>
      <w:r w:rsidRPr="00BA626F">
        <w:rPr>
          <w:rFonts w:ascii="Arial" w:hAnsi="Arial" w:cs="Arial"/>
          <w:spacing w:val="9"/>
          <w:sz w:val="22"/>
          <w:szCs w:val="22"/>
        </w:rPr>
        <w:t xml:space="preserve"> </w:t>
      </w:r>
      <w:r w:rsidRPr="00BA626F">
        <w:rPr>
          <w:rFonts w:ascii="Arial" w:hAnsi="Arial" w:cs="Arial"/>
          <w:sz w:val="22"/>
          <w:szCs w:val="22"/>
        </w:rPr>
        <w:t>facoltà</w:t>
      </w:r>
      <w:r w:rsidRPr="00BA626F">
        <w:rPr>
          <w:rFonts w:ascii="Arial" w:hAnsi="Arial" w:cs="Arial"/>
          <w:spacing w:val="9"/>
          <w:sz w:val="22"/>
          <w:szCs w:val="22"/>
        </w:rPr>
        <w:t xml:space="preserve"> </w:t>
      </w:r>
      <w:r w:rsidRPr="00BA626F">
        <w:rPr>
          <w:rFonts w:ascii="Arial" w:hAnsi="Arial" w:cs="Arial"/>
          <w:sz w:val="22"/>
          <w:szCs w:val="22"/>
        </w:rPr>
        <w:t>di</w:t>
      </w:r>
      <w:r w:rsidRPr="00BA626F">
        <w:rPr>
          <w:rFonts w:ascii="Arial" w:hAnsi="Arial" w:cs="Arial"/>
          <w:spacing w:val="9"/>
          <w:sz w:val="22"/>
          <w:szCs w:val="22"/>
        </w:rPr>
        <w:t xml:space="preserve"> </w:t>
      </w:r>
      <w:r w:rsidRPr="00BA626F">
        <w:rPr>
          <w:rFonts w:ascii="Arial" w:hAnsi="Arial" w:cs="Arial"/>
          <w:sz w:val="22"/>
          <w:szCs w:val="22"/>
        </w:rPr>
        <w:t>risolvere</w:t>
      </w:r>
      <w:r w:rsidRPr="00BA626F">
        <w:rPr>
          <w:rFonts w:ascii="Arial" w:hAnsi="Arial" w:cs="Arial"/>
          <w:spacing w:val="10"/>
          <w:sz w:val="22"/>
          <w:szCs w:val="22"/>
        </w:rPr>
        <w:t xml:space="preserve"> </w:t>
      </w:r>
      <w:r w:rsidR="00E30282" w:rsidRPr="00BA626F">
        <w:rPr>
          <w:rFonts w:ascii="Arial" w:hAnsi="Arial" w:cs="Arial"/>
          <w:sz w:val="22"/>
          <w:szCs w:val="22"/>
        </w:rPr>
        <w:t>l’Accordo</w:t>
      </w:r>
      <w:r w:rsidR="00515AA3" w:rsidRPr="00BA626F">
        <w:rPr>
          <w:rFonts w:ascii="Arial" w:hAnsi="Arial" w:cs="Arial"/>
          <w:sz w:val="22"/>
          <w:szCs w:val="22"/>
        </w:rPr>
        <w:t xml:space="preserve"> Quadro</w:t>
      </w:r>
      <w:r w:rsidRPr="00BA626F">
        <w:rPr>
          <w:rFonts w:ascii="Arial" w:hAnsi="Arial" w:cs="Arial"/>
          <w:spacing w:val="9"/>
          <w:sz w:val="22"/>
          <w:szCs w:val="22"/>
        </w:rPr>
        <w:t xml:space="preserve"> </w:t>
      </w:r>
      <w:r w:rsidRPr="00BA626F">
        <w:rPr>
          <w:rFonts w:ascii="Arial" w:hAnsi="Arial" w:cs="Arial"/>
          <w:sz w:val="22"/>
          <w:szCs w:val="22"/>
        </w:rPr>
        <w:t>in</w:t>
      </w:r>
      <w:r w:rsidRPr="00BA626F">
        <w:rPr>
          <w:rFonts w:ascii="Arial" w:hAnsi="Arial" w:cs="Arial"/>
          <w:spacing w:val="9"/>
          <w:sz w:val="22"/>
          <w:szCs w:val="22"/>
        </w:rPr>
        <w:t xml:space="preserve"> </w:t>
      </w:r>
      <w:r w:rsidRPr="00BA626F">
        <w:rPr>
          <w:rFonts w:ascii="Arial" w:hAnsi="Arial" w:cs="Arial"/>
          <w:sz w:val="22"/>
          <w:szCs w:val="22"/>
        </w:rPr>
        <w:t>danno</w:t>
      </w:r>
      <w:r w:rsidRPr="00BA626F">
        <w:rPr>
          <w:rFonts w:ascii="Arial" w:hAnsi="Arial" w:cs="Arial"/>
          <w:spacing w:val="10"/>
          <w:sz w:val="22"/>
          <w:szCs w:val="22"/>
        </w:rPr>
        <w:t xml:space="preserve"> </w:t>
      </w:r>
      <w:r w:rsidRPr="00BA626F">
        <w:rPr>
          <w:rFonts w:ascii="Arial" w:hAnsi="Arial" w:cs="Arial"/>
          <w:sz w:val="22"/>
          <w:szCs w:val="22"/>
        </w:rPr>
        <w:t>del Fornitore inadempiente.</w:t>
      </w:r>
    </w:p>
    <w:p w14:paraId="3BAE17DE" w14:textId="41360355"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Nel caso in cui </w:t>
      </w:r>
      <w:r w:rsidR="00AE38FE">
        <w:rPr>
          <w:rFonts w:ascii="Arial" w:hAnsi="Arial" w:cs="Arial"/>
          <w:sz w:val="22"/>
          <w:szCs w:val="22"/>
        </w:rPr>
        <w:t xml:space="preserve">l’USTPC </w:t>
      </w:r>
      <w:r w:rsidR="007D726F">
        <w:rPr>
          <w:rFonts w:ascii="Arial" w:hAnsi="Arial" w:cs="Arial"/>
          <w:sz w:val="22"/>
          <w:szCs w:val="22"/>
        </w:rPr>
        <w:t>Bologna</w:t>
      </w:r>
      <w:r w:rsidRPr="00BA626F">
        <w:rPr>
          <w:rFonts w:ascii="Arial" w:hAnsi="Arial" w:cs="Arial"/>
          <w:sz w:val="22"/>
          <w:szCs w:val="22"/>
        </w:rPr>
        <w:t xml:space="preserve"> ritenga che sussista un inadempimento contrattuale lo contesterà per iscritto (tramite PEC) al Fornitore, che dovrà comunicare le proprie deduzioni entro il termine perentorio di cinque giorni dalla ricezione della</w:t>
      </w:r>
      <w:r w:rsidRPr="00BA626F">
        <w:rPr>
          <w:rFonts w:ascii="Arial" w:hAnsi="Arial" w:cs="Arial"/>
          <w:spacing w:val="-10"/>
          <w:sz w:val="22"/>
          <w:szCs w:val="22"/>
        </w:rPr>
        <w:t xml:space="preserve"> </w:t>
      </w:r>
      <w:r w:rsidRPr="00BA626F">
        <w:rPr>
          <w:rFonts w:ascii="Arial" w:hAnsi="Arial" w:cs="Arial"/>
          <w:sz w:val="22"/>
          <w:szCs w:val="22"/>
        </w:rPr>
        <w:t>contestazione.</w:t>
      </w:r>
    </w:p>
    <w:p w14:paraId="20D679F1" w14:textId="25F824BB"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Qualora </w:t>
      </w:r>
      <w:r w:rsidR="00AE38FE">
        <w:rPr>
          <w:rFonts w:ascii="Arial" w:hAnsi="Arial" w:cs="Arial"/>
          <w:sz w:val="22"/>
          <w:szCs w:val="22"/>
        </w:rPr>
        <w:t xml:space="preserve">l’USTPC </w:t>
      </w:r>
      <w:r w:rsidR="007D726F">
        <w:rPr>
          <w:rFonts w:ascii="Arial" w:hAnsi="Arial" w:cs="Arial"/>
          <w:sz w:val="22"/>
          <w:szCs w:val="22"/>
        </w:rPr>
        <w:t>Bologna</w:t>
      </w:r>
      <w:r w:rsidRPr="00BA626F">
        <w:rPr>
          <w:rFonts w:ascii="Arial" w:hAnsi="Arial" w:cs="Arial"/>
          <w:sz w:val="22"/>
          <w:szCs w:val="22"/>
        </w:rPr>
        <w:t xml:space="preserve"> ritenga che le deduzioni del Fornitore non siano accoglibili ovvero il Fornitore non abbia dato risposta o la stessa non sia giunta nel termine indicato, </w:t>
      </w:r>
      <w:r w:rsidR="00AE38FE">
        <w:rPr>
          <w:rFonts w:ascii="Arial" w:hAnsi="Arial" w:cs="Arial"/>
          <w:sz w:val="22"/>
          <w:szCs w:val="22"/>
        </w:rPr>
        <w:t xml:space="preserve">l’USTPC </w:t>
      </w:r>
      <w:r w:rsidR="007D726F">
        <w:rPr>
          <w:rFonts w:ascii="Arial" w:hAnsi="Arial" w:cs="Arial"/>
          <w:sz w:val="22"/>
          <w:szCs w:val="22"/>
        </w:rPr>
        <w:t>Bologna</w:t>
      </w:r>
      <w:r w:rsidRPr="00BA626F">
        <w:rPr>
          <w:rFonts w:ascii="Arial" w:hAnsi="Arial" w:cs="Arial"/>
          <w:sz w:val="22"/>
          <w:szCs w:val="22"/>
        </w:rPr>
        <w:t xml:space="preserve"> potrà applicare al Fornitore le penali come sopra indicate a decorrere dall’inizio dell’inadempimento.</w:t>
      </w:r>
    </w:p>
    <w:p w14:paraId="5F10D84F" w14:textId="5CDCF6AC"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L'applicazione delle penali, di cui al presente articolo, non pregiudica il risarcimento di eventuali danni o ulteriori oneri sostenuti d</w:t>
      </w:r>
      <w:r w:rsidR="003B7742" w:rsidRPr="00BA626F">
        <w:rPr>
          <w:rFonts w:ascii="Arial" w:hAnsi="Arial" w:cs="Arial"/>
          <w:sz w:val="22"/>
          <w:szCs w:val="22"/>
        </w:rPr>
        <w:t>al</w:t>
      </w:r>
      <w:r w:rsidR="009B0CF5">
        <w:rPr>
          <w:rFonts w:ascii="Arial" w:hAnsi="Arial" w:cs="Arial"/>
          <w:sz w:val="22"/>
          <w:szCs w:val="22"/>
        </w:rPr>
        <w:t>l’</w:t>
      </w:r>
      <w:r w:rsidR="007D726F">
        <w:rPr>
          <w:rFonts w:ascii="Arial" w:hAnsi="Arial" w:cs="Arial"/>
          <w:sz w:val="22"/>
          <w:szCs w:val="22"/>
        </w:rPr>
        <w:t>USTCP Bologna</w:t>
      </w:r>
      <w:r w:rsidRPr="00BA626F">
        <w:rPr>
          <w:rFonts w:ascii="Arial" w:hAnsi="Arial" w:cs="Arial"/>
          <w:sz w:val="22"/>
          <w:szCs w:val="22"/>
        </w:rPr>
        <w:t xml:space="preserve"> a causa dei ritardi/inadempimenti contrattuali.</w:t>
      </w:r>
    </w:p>
    <w:p w14:paraId="24472CA9" w14:textId="77777777" w:rsidR="00314226" w:rsidRPr="00BA626F" w:rsidRDefault="00314226" w:rsidP="00F44561">
      <w:pPr>
        <w:widowControl w:val="0"/>
        <w:spacing w:before="120" w:after="120" w:line="40" w:lineRule="atLeast"/>
        <w:jc w:val="both"/>
        <w:rPr>
          <w:rFonts w:ascii="Arial" w:hAnsi="Arial" w:cs="Arial"/>
          <w:bCs/>
          <w:sz w:val="22"/>
          <w:szCs w:val="22"/>
        </w:rPr>
      </w:pPr>
      <w:r w:rsidRPr="00BA626F">
        <w:rPr>
          <w:rFonts w:ascii="Arial" w:hAnsi="Arial" w:cs="Arial"/>
          <w:sz w:val="22"/>
          <w:szCs w:val="22"/>
        </w:rPr>
        <w:lastRenderedPageBreak/>
        <w:t>La richiesta e/o il pagamento delle penali di cui al presente articolo non esonera in nessun</w:t>
      </w:r>
      <w:r w:rsidRPr="00BA626F">
        <w:rPr>
          <w:rFonts w:ascii="Arial" w:hAnsi="Arial" w:cs="Arial"/>
          <w:spacing w:val="-38"/>
          <w:sz w:val="22"/>
          <w:szCs w:val="22"/>
        </w:rPr>
        <w:t xml:space="preserve"> </w:t>
      </w:r>
      <w:r w:rsidRPr="00BA626F">
        <w:rPr>
          <w:rFonts w:ascii="Arial" w:hAnsi="Arial" w:cs="Arial"/>
          <w:sz w:val="22"/>
          <w:szCs w:val="22"/>
        </w:rPr>
        <w:t>caso il</w:t>
      </w:r>
      <w:r w:rsidRPr="00BA626F">
        <w:rPr>
          <w:rFonts w:ascii="Arial" w:hAnsi="Arial" w:cs="Arial"/>
          <w:spacing w:val="-11"/>
          <w:sz w:val="22"/>
          <w:szCs w:val="22"/>
        </w:rPr>
        <w:t xml:space="preserve"> </w:t>
      </w:r>
      <w:r w:rsidRPr="00BA626F">
        <w:rPr>
          <w:rFonts w:ascii="Arial" w:hAnsi="Arial" w:cs="Arial"/>
          <w:sz w:val="22"/>
          <w:szCs w:val="22"/>
        </w:rPr>
        <w:t>Fornitore</w:t>
      </w:r>
      <w:r w:rsidRPr="00BA626F">
        <w:rPr>
          <w:rFonts w:ascii="Arial" w:hAnsi="Arial" w:cs="Arial"/>
          <w:spacing w:val="-12"/>
          <w:sz w:val="22"/>
          <w:szCs w:val="22"/>
        </w:rPr>
        <w:t xml:space="preserve"> </w:t>
      </w:r>
      <w:r w:rsidRPr="00BA626F">
        <w:rPr>
          <w:rFonts w:ascii="Arial" w:hAnsi="Arial" w:cs="Arial"/>
          <w:sz w:val="22"/>
          <w:szCs w:val="22"/>
        </w:rPr>
        <w:t>dall’adempimento</w:t>
      </w:r>
      <w:r w:rsidRPr="00BA626F">
        <w:rPr>
          <w:rFonts w:ascii="Arial" w:hAnsi="Arial" w:cs="Arial"/>
          <w:spacing w:val="-12"/>
          <w:sz w:val="22"/>
          <w:szCs w:val="22"/>
        </w:rPr>
        <w:t xml:space="preserve"> </w:t>
      </w:r>
      <w:r w:rsidRPr="00BA626F">
        <w:rPr>
          <w:rFonts w:ascii="Arial" w:hAnsi="Arial" w:cs="Arial"/>
          <w:sz w:val="22"/>
          <w:szCs w:val="22"/>
        </w:rPr>
        <w:t>dell’obbligazione</w:t>
      </w:r>
      <w:r w:rsidRPr="00BA626F">
        <w:rPr>
          <w:rFonts w:ascii="Arial" w:hAnsi="Arial" w:cs="Arial"/>
          <w:spacing w:val="-10"/>
          <w:sz w:val="22"/>
          <w:szCs w:val="22"/>
        </w:rPr>
        <w:t xml:space="preserve"> </w:t>
      </w:r>
      <w:r w:rsidRPr="00BA626F">
        <w:rPr>
          <w:rFonts w:ascii="Arial" w:hAnsi="Arial" w:cs="Arial"/>
          <w:sz w:val="22"/>
          <w:szCs w:val="22"/>
        </w:rPr>
        <w:t>per</w:t>
      </w:r>
      <w:r w:rsidRPr="00BA626F">
        <w:rPr>
          <w:rFonts w:ascii="Arial" w:hAnsi="Arial" w:cs="Arial"/>
          <w:spacing w:val="-10"/>
          <w:sz w:val="22"/>
          <w:szCs w:val="22"/>
        </w:rPr>
        <w:t xml:space="preserve"> </w:t>
      </w:r>
      <w:r w:rsidRPr="00BA626F">
        <w:rPr>
          <w:rFonts w:ascii="Arial" w:hAnsi="Arial" w:cs="Arial"/>
          <w:sz w:val="22"/>
          <w:szCs w:val="22"/>
        </w:rPr>
        <w:t>la</w:t>
      </w:r>
      <w:r w:rsidRPr="00BA626F">
        <w:rPr>
          <w:rFonts w:ascii="Arial" w:hAnsi="Arial" w:cs="Arial"/>
          <w:spacing w:val="-11"/>
          <w:sz w:val="22"/>
          <w:szCs w:val="22"/>
        </w:rPr>
        <w:t xml:space="preserve"> </w:t>
      </w:r>
      <w:r w:rsidRPr="00BA626F">
        <w:rPr>
          <w:rFonts w:ascii="Arial" w:hAnsi="Arial" w:cs="Arial"/>
          <w:sz w:val="22"/>
          <w:szCs w:val="22"/>
        </w:rPr>
        <w:t>quale</w:t>
      </w:r>
      <w:r w:rsidRPr="00BA626F">
        <w:rPr>
          <w:rFonts w:ascii="Arial" w:hAnsi="Arial" w:cs="Arial"/>
          <w:spacing w:val="-12"/>
          <w:sz w:val="22"/>
          <w:szCs w:val="22"/>
        </w:rPr>
        <w:t xml:space="preserve"> </w:t>
      </w:r>
      <w:r w:rsidRPr="00BA626F">
        <w:rPr>
          <w:rFonts w:ascii="Arial" w:hAnsi="Arial" w:cs="Arial"/>
          <w:sz w:val="22"/>
          <w:szCs w:val="22"/>
        </w:rPr>
        <w:t>si</w:t>
      </w:r>
      <w:r w:rsidRPr="00BA626F">
        <w:rPr>
          <w:rFonts w:ascii="Arial" w:hAnsi="Arial" w:cs="Arial"/>
          <w:spacing w:val="-11"/>
          <w:sz w:val="22"/>
          <w:szCs w:val="22"/>
        </w:rPr>
        <w:t xml:space="preserve"> </w:t>
      </w:r>
      <w:r w:rsidRPr="00BA626F">
        <w:rPr>
          <w:rFonts w:ascii="Arial" w:hAnsi="Arial" w:cs="Arial"/>
          <w:sz w:val="22"/>
          <w:szCs w:val="22"/>
        </w:rPr>
        <w:t>è</w:t>
      </w:r>
      <w:r w:rsidRPr="00BA626F">
        <w:rPr>
          <w:rFonts w:ascii="Arial" w:hAnsi="Arial" w:cs="Arial"/>
          <w:spacing w:val="-15"/>
          <w:sz w:val="22"/>
          <w:szCs w:val="22"/>
        </w:rPr>
        <w:t xml:space="preserve"> </w:t>
      </w:r>
      <w:r w:rsidRPr="00BA626F">
        <w:rPr>
          <w:rFonts w:ascii="Arial" w:hAnsi="Arial" w:cs="Arial"/>
          <w:sz w:val="22"/>
          <w:szCs w:val="22"/>
        </w:rPr>
        <w:t>reso</w:t>
      </w:r>
      <w:r w:rsidRPr="00BA626F">
        <w:rPr>
          <w:rFonts w:ascii="Arial" w:hAnsi="Arial" w:cs="Arial"/>
          <w:spacing w:val="-13"/>
          <w:sz w:val="22"/>
          <w:szCs w:val="22"/>
        </w:rPr>
        <w:t xml:space="preserve"> </w:t>
      </w:r>
      <w:r w:rsidRPr="00BA626F">
        <w:rPr>
          <w:rFonts w:ascii="Arial" w:hAnsi="Arial" w:cs="Arial"/>
          <w:sz w:val="22"/>
          <w:szCs w:val="22"/>
        </w:rPr>
        <w:t>inadempiente</w:t>
      </w:r>
      <w:r w:rsidRPr="00BA626F">
        <w:rPr>
          <w:rFonts w:ascii="Arial" w:hAnsi="Arial" w:cs="Arial"/>
          <w:spacing w:val="-12"/>
          <w:sz w:val="22"/>
          <w:szCs w:val="22"/>
        </w:rPr>
        <w:t xml:space="preserve"> </w:t>
      </w:r>
      <w:r w:rsidRPr="00BA626F">
        <w:rPr>
          <w:rFonts w:ascii="Arial" w:hAnsi="Arial" w:cs="Arial"/>
          <w:sz w:val="22"/>
          <w:szCs w:val="22"/>
        </w:rPr>
        <w:t>e</w:t>
      </w:r>
      <w:r w:rsidRPr="00BA626F">
        <w:rPr>
          <w:rFonts w:ascii="Arial" w:hAnsi="Arial" w:cs="Arial"/>
          <w:spacing w:val="-12"/>
          <w:sz w:val="22"/>
          <w:szCs w:val="22"/>
        </w:rPr>
        <w:t xml:space="preserve"> </w:t>
      </w:r>
      <w:r w:rsidRPr="00BA626F">
        <w:rPr>
          <w:rFonts w:ascii="Arial" w:hAnsi="Arial" w:cs="Arial"/>
          <w:sz w:val="22"/>
          <w:szCs w:val="22"/>
        </w:rPr>
        <w:t>che</w:t>
      </w:r>
      <w:r w:rsidRPr="00BA626F">
        <w:rPr>
          <w:rFonts w:ascii="Arial" w:hAnsi="Arial" w:cs="Arial"/>
          <w:spacing w:val="-13"/>
          <w:sz w:val="22"/>
          <w:szCs w:val="22"/>
        </w:rPr>
        <w:t xml:space="preserve"> </w:t>
      </w:r>
      <w:r w:rsidRPr="00BA626F">
        <w:rPr>
          <w:rFonts w:ascii="Arial" w:hAnsi="Arial" w:cs="Arial"/>
          <w:sz w:val="22"/>
          <w:szCs w:val="22"/>
        </w:rPr>
        <w:t>ha</w:t>
      </w:r>
      <w:r w:rsidRPr="00BA626F">
        <w:rPr>
          <w:rFonts w:ascii="Arial" w:hAnsi="Arial" w:cs="Arial"/>
          <w:spacing w:val="-13"/>
          <w:sz w:val="22"/>
          <w:szCs w:val="22"/>
        </w:rPr>
        <w:t xml:space="preserve"> </w:t>
      </w:r>
      <w:r w:rsidRPr="00BA626F">
        <w:rPr>
          <w:rFonts w:ascii="Arial" w:hAnsi="Arial" w:cs="Arial"/>
          <w:sz w:val="22"/>
          <w:szCs w:val="22"/>
        </w:rPr>
        <w:t>fatto sorgere l’obbligo di pagamento della medesima</w:t>
      </w:r>
      <w:r w:rsidRPr="00BA626F">
        <w:rPr>
          <w:rFonts w:ascii="Arial" w:hAnsi="Arial" w:cs="Arial"/>
          <w:spacing w:val="-7"/>
          <w:sz w:val="22"/>
          <w:szCs w:val="22"/>
        </w:rPr>
        <w:t xml:space="preserve"> </w:t>
      </w:r>
      <w:r w:rsidRPr="00BA626F">
        <w:rPr>
          <w:rFonts w:ascii="Arial" w:hAnsi="Arial" w:cs="Arial"/>
          <w:sz w:val="22"/>
          <w:szCs w:val="22"/>
        </w:rPr>
        <w:t>penale</w:t>
      </w:r>
    </w:p>
    <w:p w14:paraId="598920B1" w14:textId="6335E9E1" w:rsidR="00314226" w:rsidRPr="007370DC" w:rsidRDefault="00314226" w:rsidP="00F44561">
      <w:pPr>
        <w:widowControl w:val="0"/>
        <w:spacing w:before="120" w:after="120" w:line="40" w:lineRule="atLeast"/>
        <w:jc w:val="center"/>
        <w:rPr>
          <w:rFonts w:ascii="Arial" w:hAnsi="Arial" w:cs="Arial"/>
          <w:b/>
          <w:sz w:val="22"/>
          <w:szCs w:val="22"/>
        </w:rPr>
      </w:pPr>
      <w:r w:rsidRPr="007370DC">
        <w:rPr>
          <w:rFonts w:ascii="Arial" w:hAnsi="Arial" w:cs="Arial"/>
          <w:b/>
          <w:sz w:val="22"/>
          <w:szCs w:val="22"/>
        </w:rPr>
        <w:t>Art. 22 Cauzione definitiva</w:t>
      </w:r>
      <w:r w:rsidR="003E7F2E" w:rsidRPr="007370DC">
        <w:rPr>
          <w:rFonts w:ascii="Arial" w:hAnsi="Arial" w:cs="Arial"/>
          <w:b/>
          <w:sz w:val="22"/>
          <w:szCs w:val="22"/>
        </w:rPr>
        <w:t xml:space="preserve"> e copertura assicurativa</w:t>
      </w:r>
      <w:r w:rsidR="00854EDC" w:rsidRPr="007370DC">
        <w:rPr>
          <w:rFonts w:ascii="Arial" w:hAnsi="Arial" w:cs="Arial"/>
          <w:b/>
          <w:sz w:val="22"/>
          <w:szCs w:val="22"/>
        </w:rPr>
        <w:t xml:space="preserve"> </w:t>
      </w:r>
    </w:p>
    <w:p w14:paraId="353C3321" w14:textId="33A6C51A" w:rsidR="00045E16" w:rsidRPr="007370DC" w:rsidRDefault="00045E16" w:rsidP="00F44561">
      <w:pPr>
        <w:spacing w:before="120" w:after="120" w:line="40" w:lineRule="atLeast"/>
        <w:jc w:val="both"/>
        <w:rPr>
          <w:rFonts w:ascii="Arial" w:hAnsi="Arial" w:cs="Arial"/>
          <w:sz w:val="22"/>
          <w:szCs w:val="22"/>
        </w:rPr>
      </w:pPr>
      <w:r w:rsidRPr="007370DC">
        <w:rPr>
          <w:rFonts w:ascii="Arial" w:hAnsi="Arial" w:cs="Arial"/>
          <w:sz w:val="22"/>
          <w:szCs w:val="22"/>
        </w:rPr>
        <w:t xml:space="preserve">L’aggiudicatario, in relazione agli obblighi assunti con l’accettazione del presente capitolato e/o derivanti dal contratto, solleva </w:t>
      </w:r>
      <w:r w:rsidR="00291AE4" w:rsidRPr="007370DC">
        <w:rPr>
          <w:rFonts w:ascii="Arial" w:hAnsi="Arial" w:cs="Arial"/>
          <w:sz w:val="22"/>
          <w:szCs w:val="22"/>
        </w:rPr>
        <w:t>l’USTPC Bologna</w:t>
      </w:r>
      <w:r w:rsidRPr="007370DC">
        <w:rPr>
          <w:rFonts w:ascii="Arial" w:hAnsi="Arial" w:cs="Arial"/>
          <w:sz w:val="22"/>
          <w:szCs w:val="22"/>
        </w:rPr>
        <w:t xml:space="preserve">, per quanto di rispettiva competenza, da qualsiasi responsabilità in caso di infortuni o danni eventualmente subiti da persone o cose della suddetta stazione appaltante e/o del </w:t>
      </w:r>
      <w:r w:rsidR="00581792" w:rsidRPr="007370DC">
        <w:rPr>
          <w:rFonts w:ascii="Arial" w:hAnsi="Arial" w:cs="Arial"/>
          <w:sz w:val="22"/>
          <w:szCs w:val="22"/>
        </w:rPr>
        <w:t>Fornitore</w:t>
      </w:r>
      <w:r w:rsidRPr="007370DC">
        <w:rPr>
          <w:rFonts w:ascii="Arial" w:hAnsi="Arial" w:cs="Arial"/>
          <w:sz w:val="22"/>
          <w:szCs w:val="22"/>
        </w:rPr>
        <w:t xml:space="preserve"> e/o di terzi in occasione del presente accordo. </w:t>
      </w:r>
      <w:r w:rsidR="00581792" w:rsidRPr="007370DC">
        <w:rPr>
          <w:rFonts w:ascii="Arial" w:hAnsi="Arial" w:cs="Arial"/>
          <w:sz w:val="22"/>
          <w:szCs w:val="22"/>
        </w:rPr>
        <w:t xml:space="preserve">Il Fornitore </w:t>
      </w:r>
      <w:r w:rsidRPr="007370DC">
        <w:rPr>
          <w:rFonts w:ascii="Arial" w:hAnsi="Arial" w:cs="Arial"/>
          <w:sz w:val="22"/>
          <w:szCs w:val="22"/>
        </w:rPr>
        <w:t xml:space="preserve">si impegna espressamente a sollevare e tenere indenne </w:t>
      </w:r>
      <w:r w:rsidR="00291AE4" w:rsidRPr="007370DC">
        <w:rPr>
          <w:rFonts w:ascii="Arial" w:hAnsi="Arial" w:cs="Arial"/>
          <w:sz w:val="22"/>
          <w:szCs w:val="22"/>
        </w:rPr>
        <w:t xml:space="preserve">l’USTPC Bologna </w:t>
      </w:r>
      <w:r w:rsidRPr="007370DC">
        <w:rPr>
          <w:rFonts w:ascii="Arial" w:hAnsi="Arial" w:cs="Arial"/>
          <w:sz w:val="22"/>
          <w:szCs w:val="22"/>
        </w:rPr>
        <w:t xml:space="preserve">da tutte le conseguenze derivanti dalla eventuale inosservanza delle norme e prescrizioni tecniche, di sicurezza, di igiene e sanitarie vigenti. In ogni caso, nell’esecuzione delle prestazioni contrattuali, </w:t>
      </w:r>
      <w:r w:rsidR="00291AE4" w:rsidRPr="007370DC">
        <w:rPr>
          <w:rFonts w:ascii="Arial" w:hAnsi="Arial" w:cs="Arial"/>
          <w:sz w:val="22"/>
          <w:szCs w:val="22"/>
        </w:rPr>
        <w:t>il Fornitore</w:t>
      </w:r>
      <w:r w:rsidRPr="007370DC">
        <w:rPr>
          <w:rFonts w:ascii="Arial" w:hAnsi="Arial" w:cs="Arial"/>
          <w:sz w:val="22"/>
          <w:szCs w:val="22"/>
        </w:rPr>
        <w:t xml:space="preserve"> si obbliga ad osservare tutte le norme e tutte le prescrizioni tecniche e di sicurezza in vigore, nonché quelle che dovessero essere successivamente emanate.</w:t>
      </w:r>
    </w:p>
    <w:p w14:paraId="61824BEF" w14:textId="6A649C70" w:rsidR="00045E16" w:rsidRPr="007370DC" w:rsidRDefault="00F36EAD" w:rsidP="00F44561">
      <w:pPr>
        <w:spacing w:before="120" w:after="120" w:line="40" w:lineRule="atLeast"/>
        <w:jc w:val="both"/>
        <w:rPr>
          <w:rFonts w:ascii="Arial" w:hAnsi="Arial" w:cs="Arial"/>
          <w:sz w:val="22"/>
          <w:szCs w:val="22"/>
        </w:rPr>
      </w:pPr>
      <w:r w:rsidRPr="007370DC">
        <w:rPr>
          <w:rFonts w:ascii="Arial" w:hAnsi="Arial" w:cs="Arial"/>
          <w:sz w:val="22"/>
          <w:szCs w:val="22"/>
        </w:rPr>
        <w:t>Il Fornitore</w:t>
      </w:r>
      <w:r w:rsidR="00045E16" w:rsidRPr="007370DC">
        <w:rPr>
          <w:rFonts w:ascii="Arial" w:hAnsi="Arial" w:cs="Arial"/>
          <w:sz w:val="22"/>
          <w:szCs w:val="22"/>
        </w:rPr>
        <w:t xml:space="preserve"> si impegna ad effettuare - a sua cura e spese - tutti gli interventi di assistenza necessari per eliminare errori, incompletezze e non rispondenze alle prescrizioni del presente capitolato e alle clausole contrattuali.</w:t>
      </w:r>
    </w:p>
    <w:p w14:paraId="7660AF78" w14:textId="7C5C94AB" w:rsidR="009F143D" w:rsidRPr="007370DC" w:rsidRDefault="009F143D" w:rsidP="009F143D">
      <w:pPr>
        <w:jc w:val="both"/>
        <w:rPr>
          <w:rFonts w:ascii="Arial" w:hAnsi="Arial" w:cs="Arial"/>
          <w:sz w:val="22"/>
          <w:szCs w:val="22"/>
        </w:rPr>
      </w:pPr>
      <w:r w:rsidRPr="007370DC">
        <w:t xml:space="preserve">A </w:t>
      </w:r>
      <w:r w:rsidRPr="007370DC">
        <w:rPr>
          <w:rFonts w:ascii="Arial" w:hAnsi="Arial" w:cs="Arial"/>
          <w:sz w:val="22"/>
          <w:szCs w:val="22"/>
        </w:rPr>
        <w:t>garanzia del corretto adempimento delle obbligazioni assunte con l’Accordo Quadro e con i singoli contratti applicativi, all’atto della sottoscrizione dell’Accordo Quadro, l’aggiudicatario dovrà costituire apposita garanzia definitiva, da calcolarsi sull’importo dei singoli Contratti Attuativi, secondo le misure e le modalità previste dall’art. 103 del Codice. Contestualmente, la garanzia provvisoria dell’aggiudicatario è svincolata, automaticamente, ai sensi dell’art. 93, commi 6 e 9 del Codice.</w:t>
      </w:r>
    </w:p>
    <w:p w14:paraId="76388979" w14:textId="4582145E" w:rsidR="009F143D" w:rsidRPr="007370DC" w:rsidRDefault="009F143D" w:rsidP="009F143D">
      <w:pPr>
        <w:jc w:val="both"/>
        <w:rPr>
          <w:rFonts w:ascii="Arial" w:hAnsi="Arial" w:cs="Arial"/>
          <w:sz w:val="22"/>
          <w:szCs w:val="22"/>
        </w:rPr>
      </w:pPr>
      <w:proofErr w:type="gramStart"/>
      <w:r w:rsidRPr="007370DC">
        <w:rPr>
          <w:rFonts w:ascii="Arial" w:hAnsi="Arial" w:cs="Arial"/>
          <w:sz w:val="22"/>
          <w:szCs w:val="22"/>
        </w:rPr>
        <w:t>E’</w:t>
      </w:r>
      <w:proofErr w:type="gramEnd"/>
      <w:r w:rsidRPr="007370DC">
        <w:rPr>
          <w:rFonts w:ascii="Arial" w:hAnsi="Arial" w:cs="Arial"/>
          <w:sz w:val="22"/>
          <w:szCs w:val="22"/>
        </w:rPr>
        <w:t xml:space="preserve"> facoltà dell’appaltatore costituire garanzia definitiva di importo maggiore, a copertura di più contratti attuativi</w:t>
      </w:r>
      <w:r w:rsidR="00961184" w:rsidRPr="007370DC">
        <w:rPr>
          <w:rFonts w:ascii="Arial" w:hAnsi="Arial" w:cs="Arial"/>
          <w:sz w:val="22"/>
          <w:szCs w:val="22"/>
        </w:rPr>
        <w:t>, in accordo con l’USTPC Bologna</w:t>
      </w:r>
      <w:r w:rsidR="008B679F" w:rsidRPr="007370DC">
        <w:rPr>
          <w:rFonts w:ascii="Arial" w:hAnsi="Arial" w:cs="Arial"/>
          <w:sz w:val="22"/>
          <w:szCs w:val="22"/>
        </w:rPr>
        <w:t xml:space="preserve">. </w:t>
      </w:r>
    </w:p>
    <w:p w14:paraId="7E07F88F" w14:textId="047C5955" w:rsidR="00362F56" w:rsidRPr="007370DC" w:rsidRDefault="00362F56" w:rsidP="00F44561">
      <w:pPr>
        <w:spacing w:before="120" w:after="120" w:line="40" w:lineRule="atLeast"/>
        <w:jc w:val="both"/>
        <w:rPr>
          <w:rFonts w:ascii="Arial" w:hAnsi="Arial" w:cs="Arial"/>
          <w:sz w:val="22"/>
          <w:szCs w:val="22"/>
        </w:rPr>
      </w:pPr>
      <w:r w:rsidRPr="007370DC">
        <w:rPr>
          <w:rFonts w:ascii="Arial" w:hAnsi="Arial" w:cs="Arial"/>
          <w:sz w:val="22"/>
          <w:szCs w:val="22"/>
        </w:rPr>
        <w:t xml:space="preserve">Alla garanzia definitiva </w:t>
      </w:r>
      <w:r w:rsidR="005557D6" w:rsidRPr="007370DC">
        <w:rPr>
          <w:rFonts w:ascii="Arial" w:hAnsi="Arial" w:cs="Arial"/>
          <w:sz w:val="22"/>
          <w:szCs w:val="22"/>
        </w:rPr>
        <w:t>si applicano le riduzioni previste dall'articolo 93, comma 7, per la garanzia provvisoria</w:t>
      </w:r>
      <w:r w:rsidR="009979C7" w:rsidRPr="007370DC">
        <w:rPr>
          <w:rFonts w:ascii="Arial" w:hAnsi="Arial" w:cs="Arial"/>
          <w:sz w:val="22"/>
          <w:szCs w:val="22"/>
        </w:rPr>
        <w:t xml:space="preserve">, in base a quanto disposto all’art. 103, comma 1, ultimo capoverso del </w:t>
      </w:r>
      <w:proofErr w:type="spellStart"/>
      <w:r w:rsidR="009979C7" w:rsidRPr="007370DC">
        <w:rPr>
          <w:rFonts w:ascii="Arial" w:hAnsi="Arial" w:cs="Arial"/>
          <w:sz w:val="22"/>
          <w:szCs w:val="22"/>
        </w:rPr>
        <w:t>D.Lgs.</w:t>
      </w:r>
      <w:proofErr w:type="spellEnd"/>
      <w:r w:rsidR="009979C7" w:rsidRPr="007370DC">
        <w:rPr>
          <w:rFonts w:ascii="Arial" w:hAnsi="Arial" w:cs="Arial"/>
          <w:sz w:val="22"/>
          <w:szCs w:val="22"/>
        </w:rPr>
        <w:t xml:space="preserve"> n. 50/2016.</w:t>
      </w:r>
    </w:p>
    <w:p w14:paraId="4BD766C9" w14:textId="459BDF37" w:rsidR="009F2C03" w:rsidRPr="007370DC" w:rsidRDefault="009F2C03" w:rsidP="00405D8A">
      <w:pPr>
        <w:jc w:val="both"/>
        <w:rPr>
          <w:rFonts w:ascii="Arial" w:hAnsi="Arial" w:cs="Arial"/>
          <w:sz w:val="22"/>
          <w:szCs w:val="22"/>
        </w:rPr>
      </w:pPr>
      <w:r w:rsidRPr="007370DC">
        <w:rPr>
          <w:rFonts w:ascii="Arial" w:hAnsi="Arial" w:cs="Arial"/>
          <w:sz w:val="22"/>
          <w:szCs w:val="22"/>
        </w:rPr>
        <w:t xml:space="preserve">La garanzia definitiva è progressivamente svincolata, proporzionalmente ed in conseguenza della regolare esecuzione dei singoli contratti applicativi, nel limite massimo del 80% dell'importo garantito nell’ambito del singolo Contratto Attuativo. Lo svincolo, nei termini e per le entità anzidetti, è automatico, senza necessità del benestare del committente, con la sola condizione della preventiva consegna all'istituto garante, da parte dell'aggiudicatario, dei certificati di ultimazione delle prestazioni dei contratti applicativi. L'ammontare residuo, pari al 20 per cento dell'importo garantito per quel Contratto, deve permanere fino alla data di emissione del certificato di ultimazione delle prestazioni. Sono nulle le eventuali pattuizioni contrarie o in deroga. Il mancato svincolo nei quindici giorni dalla consegna dei certificati di ultimazione delle prestazioni costituisce inadempimento del garante nei confronti dell'impresa per la quale la garanzia è prestata. </w:t>
      </w:r>
    </w:p>
    <w:p w14:paraId="13BDA717" w14:textId="1238943A" w:rsidR="00045E16" w:rsidRPr="007370DC" w:rsidRDefault="00045E16" w:rsidP="00F44561">
      <w:pPr>
        <w:spacing w:before="120" w:after="120" w:line="40" w:lineRule="atLeast"/>
        <w:jc w:val="both"/>
        <w:rPr>
          <w:rFonts w:ascii="Arial" w:hAnsi="Arial" w:cs="Arial"/>
          <w:sz w:val="22"/>
          <w:szCs w:val="22"/>
        </w:rPr>
      </w:pPr>
      <w:r w:rsidRPr="007370DC">
        <w:rPr>
          <w:rFonts w:ascii="Arial" w:hAnsi="Arial" w:cs="Arial"/>
          <w:sz w:val="22"/>
          <w:szCs w:val="22"/>
        </w:rPr>
        <w:t xml:space="preserve">All’atto della sottoscrizione </w:t>
      </w:r>
      <w:r w:rsidR="003F0D97" w:rsidRPr="007370DC">
        <w:rPr>
          <w:rFonts w:ascii="Arial" w:hAnsi="Arial" w:cs="Arial"/>
          <w:sz w:val="22"/>
          <w:szCs w:val="22"/>
        </w:rPr>
        <w:t>dell’accordo Quadro</w:t>
      </w:r>
      <w:r w:rsidRPr="007370DC">
        <w:rPr>
          <w:rFonts w:ascii="Arial" w:hAnsi="Arial" w:cs="Arial"/>
          <w:sz w:val="22"/>
          <w:szCs w:val="22"/>
        </w:rPr>
        <w:t>,</w:t>
      </w:r>
      <w:r w:rsidR="00824E7F" w:rsidRPr="007370DC">
        <w:rPr>
          <w:rFonts w:ascii="Arial" w:hAnsi="Arial" w:cs="Arial"/>
          <w:sz w:val="22"/>
          <w:szCs w:val="22"/>
        </w:rPr>
        <w:t xml:space="preserve"> </w:t>
      </w:r>
      <w:r w:rsidR="003F0D97" w:rsidRPr="007370DC">
        <w:rPr>
          <w:rFonts w:ascii="Arial" w:hAnsi="Arial" w:cs="Arial"/>
          <w:sz w:val="22"/>
          <w:szCs w:val="22"/>
        </w:rPr>
        <w:t>il Fornitore</w:t>
      </w:r>
      <w:r w:rsidRPr="007370DC">
        <w:rPr>
          <w:rFonts w:ascii="Arial" w:hAnsi="Arial" w:cs="Arial"/>
          <w:sz w:val="22"/>
          <w:szCs w:val="22"/>
        </w:rPr>
        <w:t xml:space="preserve"> presenta altresì la polizza di responsabilità civile professionale prevista dall’art. 24, comma 4 del Codice. Qualora </w:t>
      </w:r>
      <w:r w:rsidR="005C12FD" w:rsidRPr="007370DC">
        <w:rPr>
          <w:rFonts w:ascii="Arial" w:hAnsi="Arial" w:cs="Arial"/>
          <w:sz w:val="22"/>
          <w:szCs w:val="22"/>
        </w:rPr>
        <w:t>si tratti di</w:t>
      </w:r>
      <w:r w:rsidRPr="007370DC">
        <w:rPr>
          <w:rFonts w:ascii="Arial" w:hAnsi="Arial" w:cs="Arial"/>
          <w:sz w:val="22"/>
          <w:szCs w:val="22"/>
        </w:rPr>
        <w:t xml:space="preserve"> una società, trasmette la polizza di assicurazione di cui all’art. 1, comma 148 della l. 4 agosto 2017 n. 124.</w:t>
      </w:r>
    </w:p>
    <w:p w14:paraId="6DBFD3D3" w14:textId="77777777" w:rsidR="00045E16" w:rsidRPr="00BA626F" w:rsidRDefault="00045E16" w:rsidP="00F44561">
      <w:pPr>
        <w:spacing w:before="120" w:after="120" w:line="40" w:lineRule="atLeast"/>
        <w:jc w:val="both"/>
        <w:rPr>
          <w:rFonts w:ascii="Arial" w:hAnsi="Arial" w:cs="Arial"/>
          <w:sz w:val="22"/>
          <w:szCs w:val="22"/>
        </w:rPr>
      </w:pPr>
      <w:r w:rsidRPr="007370DC">
        <w:rPr>
          <w:rFonts w:ascii="Arial" w:hAnsi="Arial" w:cs="Arial"/>
          <w:sz w:val="22"/>
          <w:szCs w:val="22"/>
        </w:rPr>
        <w:t>Ogni successiva variazione alla citata polizza deve essere comunicata alla</w:t>
      </w:r>
      <w:r w:rsidRPr="00BA626F">
        <w:rPr>
          <w:rFonts w:ascii="Arial" w:hAnsi="Arial" w:cs="Arial"/>
          <w:sz w:val="22"/>
          <w:szCs w:val="22"/>
        </w:rPr>
        <w:t xml:space="preserve"> stazione appaltante ai sensi dell’art. 5 del d.p.r. 7 agosto 2012 n. 137</w:t>
      </w:r>
      <w:r w:rsidRPr="00BA626F">
        <w:rPr>
          <w:rFonts w:ascii="Arial" w:hAnsi="Arial" w:cs="Arial"/>
          <w:i/>
          <w:sz w:val="22"/>
          <w:szCs w:val="22"/>
        </w:rPr>
        <w:t>.</w:t>
      </w:r>
    </w:p>
    <w:p w14:paraId="732E47E0" w14:textId="77777777" w:rsidR="00045E16" w:rsidRPr="00BA626F" w:rsidRDefault="00045E16" w:rsidP="00F44561">
      <w:pPr>
        <w:spacing w:before="120" w:after="120" w:line="40" w:lineRule="atLeast"/>
        <w:jc w:val="both"/>
        <w:rPr>
          <w:rFonts w:ascii="Arial" w:hAnsi="Arial" w:cs="Arial"/>
          <w:sz w:val="22"/>
          <w:szCs w:val="22"/>
        </w:rPr>
      </w:pPr>
      <w:r w:rsidRPr="00BA626F">
        <w:rPr>
          <w:rFonts w:ascii="Arial" w:hAnsi="Arial" w:cs="Arial"/>
          <w:sz w:val="22"/>
          <w:szCs w:val="22"/>
        </w:rPr>
        <w:t>La polizza si estende anche alla copertura dei danni causati da collaboratori, dipendenti e praticanti.</w:t>
      </w:r>
    </w:p>
    <w:p w14:paraId="518850E3" w14:textId="77777777" w:rsidR="00045E16" w:rsidRPr="00BA626F" w:rsidRDefault="00045E16" w:rsidP="00F44561">
      <w:pPr>
        <w:spacing w:before="120" w:after="120" w:line="40" w:lineRule="atLeast"/>
        <w:jc w:val="both"/>
        <w:rPr>
          <w:rFonts w:ascii="Arial" w:hAnsi="Arial" w:cs="Arial"/>
          <w:sz w:val="22"/>
          <w:szCs w:val="22"/>
        </w:rPr>
      </w:pPr>
      <w:r w:rsidRPr="00BA626F">
        <w:rPr>
          <w:rFonts w:ascii="Arial" w:hAnsi="Arial" w:cs="Arial"/>
          <w:sz w:val="22"/>
          <w:szCs w:val="22"/>
        </w:rPr>
        <w:t>La polizza delle associazioni di professionisti prevede espressamente la copertura assicurativa anche degli associati e dei consulenti.</w:t>
      </w:r>
    </w:p>
    <w:p w14:paraId="7593FFAF" w14:textId="77777777" w:rsidR="00045E16" w:rsidRPr="00BA626F" w:rsidRDefault="00045E16" w:rsidP="00F44561">
      <w:pPr>
        <w:spacing w:before="120" w:after="120" w:line="40" w:lineRule="atLeast"/>
        <w:jc w:val="both"/>
        <w:rPr>
          <w:rFonts w:ascii="Arial" w:hAnsi="Arial" w:cs="Arial"/>
          <w:sz w:val="22"/>
          <w:szCs w:val="22"/>
        </w:rPr>
      </w:pPr>
      <w:r w:rsidRPr="00BA626F">
        <w:rPr>
          <w:rFonts w:ascii="Arial" w:hAnsi="Arial" w:cs="Arial"/>
          <w:sz w:val="22"/>
          <w:szCs w:val="22"/>
        </w:rPr>
        <w:t>Si precisa che, essendo ricomprese nell’oggetto dell’accordo quadro attività di progettazione, la polizza professionale dovrà coprire i rischi di cui all’art. 106, commi 9 e 10 del Codice, nonché i rischi derivanti da errori od omissioni nella redazione del progetto che possano determinare a carico della stazione appaltante nuove spese di progettazione e/o maggiori costi.</w:t>
      </w:r>
    </w:p>
    <w:p w14:paraId="5D33B81D" w14:textId="77777777"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Art. 23 Riservatezza</w:t>
      </w:r>
    </w:p>
    <w:p w14:paraId="242B2341" w14:textId="75BCB891"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ha l’obbligo di mantenere riservati i dati e le informazioni, ivi comprese quelle che </w:t>
      </w:r>
      <w:r w:rsidRPr="00BA626F">
        <w:rPr>
          <w:rFonts w:ascii="Arial" w:hAnsi="Arial" w:cs="Arial"/>
          <w:sz w:val="22"/>
          <w:szCs w:val="22"/>
        </w:rPr>
        <w:lastRenderedPageBreak/>
        <w:t xml:space="preserve">transitano per le apparecchiature di elaborazione dati, di cui venga in possesso e, comunque, a conoscenza, di non divulgarli in alcun modo e in qualsiasi forma e di non farne oggetto di utilizzazione a qualsiasi titolo per scopi diversi da quelli strettamente necessari all’esecuzione del </w:t>
      </w:r>
      <w:r w:rsidR="00515AA3" w:rsidRPr="00BA626F">
        <w:rPr>
          <w:rFonts w:ascii="Arial" w:hAnsi="Arial" w:cs="Arial"/>
          <w:sz w:val="22"/>
          <w:szCs w:val="22"/>
        </w:rPr>
        <w:t>Accordo Quadro</w:t>
      </w:r>
      <w:r w:rsidRPr="00BA626F">
        <w:rPr>
          <w:rFonts w:ascii="Arial" w:hAnsi="Arial" w:cs="Arial"/>
          <w:sz w:val="22"/>
          <w:szCs w:val="22"/>
        </w:rPr>
        <w:t>.</w:t>
      </w:r>
    </w:p>
    <w:p w14:paraId="25F42B9D" w14:textId="2B27969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L’obbligo</w:t>
      </w:r>
      <w:r w:rsidRPr="00BA626F">
        <w:rPr>
          <w:rFonts w:ascii="Arial" w:hAnsi="Arial" w:cs="Arial"/>
          <w:spacing w:val="-14"/>
          <w:sz w:val="22"/>
          <w:szCs w:val="22"/>
        </w:rPr>
        <w:t xml:space="preserve"> </w:t>
      </w:r>
      <w:r w:rsidRPr="00BA626F">
        <w:rPr>
          <w:rFonts w:ascii="Arial" w:hAnsi="Arial" w:cs="Arial"/>
          <w:sz w:val="22"/>
          <w:szCs w:val="22"/>
        </w:rPr>
        <w:t>di</w:t>
      </w:r>
      <w:r w:rsidRPr="00BA626F">
        <w:rPr>
          <w:rFonts w:ascii="Arial" w:hAnsi="Arial" w:cs="Arial"/>
          <w:spacing w:val="-14"/>
          <w:sz w:val="22"/>
          <w:szCs w:val="22"/>
        </w:rPr>
        <w:t xml:space="preserve"> </w:t>
      </w:r>
      <w:r w:rsidRPr="00BA626F">
        <w:rPr>
          <w:rFonts w:ascii="Arial" w:hAnsi="Arial" w:cs="Arial"/>
          <w:sz w:val="22"/>
          <w:szCs w:val="22"/>
        </w:rPr>
        <w:t>cui</w:t>
      </w:r>
      <w:r w:rsidRPr="00BA626F">
        <w:rPr>
          <w:rFonts w:ascii="Arial" w:hAnsi="Arial" w:cs="Arial"/>
          <w:spacing w:val="-13"/>
          <w:sz w:val="22"/>
          <w:szCs w:val="22"/>
        </w:rPr>
        <w:t xml:space="preserve"> </w:t>
      </w:r>
      <w:r w:rsidRPr="00BA626F">
        <w:rPr>
          <w:rFonts w:ascii="Arial" w:hAnsi="Arial" w:cs="Arial"/>
          <w:sz w:val="22"/>
          <w:szCs w:val="22"/>
        </w:rPr>
        <w:t>al</w:t>
      </w:r>
      <w:r w:rsidRPr="00BA626F">
        <w:rPr>
          <w:rFonts w:ascii="Arial" w:hAnsi="Arial" w:cs="Arial"/>
          <w:spacing w:val="-17"/>
          <w:sz w:val="22"/>
          <w:szCs w:val="22"/>
        </w:rPr>
        <w:t xml:space="preserve"> </w:t>
      </w:r>
      <w:r w:rsidRPr="00BA626F">
        <w:rPr>
          <w:rFonts w:ascii="Arial" w:hAnsi="Arial" w:cs="Arial"/>
          <w:sz w:val="22"/>
          <w:szCs w:val="22"/>
        </w:rPr>
        <w:t>precedente</w:t>
      </w:r>
      <w:r w:rsidRPr="00BA626F">
        <w:rPr>
          <w:rFonts w:ascii="Arial" w:hAnsi="Arial" w:cs="Arial"/>
          <w:spacing w:val="-15"/>
          <w:sz w:val="22"/>
          <w:szCs w:val="22"/>
        </w:rPr>
        <w:t xml:space="preserve"> </w:t>
      </w:r>
      <w:r w:rsidRPr="00BA626F">
        <w:rPr>
          <w:rFonts w:ascii="Arial" w:hAnsi="Arial" w:cs="Arial"/>
          <w:sz w:val="22"/>
          <w:szCs w:val="22"/>
        </w:rPr>
        <w:t>comma</w:t>
      </w:r>
      <w:r w:rsidRPr="00BA626F">
        <w:rPr>
          <w:rFonts w:ascii="Arial" w:hAnsi="Arial" w:cs="Arial"/>
          <w:spacing w:val="-15"/>
          <w:sz w:val="22"/>
          <w:szCs w:val="22"/>
        </w:rPr>
        <w:t xml:space="preserve"> </w:t>
      </w:r>
      <w:r w:rsidRPr="00BA626F">
        <w:rPr>
          <w:rFonts w:ascii="Arial" w:hAnsi="Arial" w:cs="Arial"/>
          <w:sz w:val="22"/>
          <w:szCs w:val="22"/>
        </w:rPr>
        <w:t>sussiste,</w:t>
      </w:r>
      <w:r w:rsidRPr="00BA626F">
        <w:rPr>
          <w:rFonts w:ascii="Arial" w:hAnsi="Arial" w:cs="Arial"/>
          <w:spacing w:val="-15"/>
          <w:sz w:val="22"/>
          <w:szCs w:val="22"/>
        </w:rPr>
        <w:t xml:space="preserve"> </w:t>
      </w:r>
      <w:r w:rsidRPr="00BA626F">
        <w:rPr>
          <w:rFonts w:ascii="Arial" w:hAnsi="Arial" w:cs="Arial"/>
          <w:sz w:val="22"/>
          <w:szCs w:val="22"/>
        </w:rPr>
        <w:t>altresì,</w:t>
      </w:r>
      <w:r w:rsidRPr="00BA626F">
        <w:rPr>
          <w:rFonts w:ascii="Arial" w:hAnsi="Arial" w:cs="Arial"/>
          <w:spacing w:val="-13"/>
          <w:sz w:val="22"/>
          <w:szCs w:val="22"/>
        </w:rPr>
        <w:t xml:space="preserve"> </w:t>
      </w:r>
      <w:r w:rsidRPr="00BA626F">
        <w:rPr>
          <w:rFonts w:ascii="Arial" w:hAnsi="Arial" w:cs="Arial"/>
          <w:sz w:val="22"/>
          <w:szCs w:val="22"/>
        </w:rPr>
        <w:t>relativamente</w:t>
      </w:r>
      <w:r w:rsidRPr="00BA626F">
        <w:rPr>
          <w:rFonts w:ascii="Arial" w:hAnsi="Arial" w:cs="Arial"/>
          <w:spacing w:val="-16"/>
          <w:sz w:val="22"/>
          <w:szCs w:val="22"/>
        </w:rPr>
        <w:t xml:space="preserve"> </w:t>
      </w:r>
      <w:r w:rsidRPr="00BA626F">
        <w:rPr>
          <w:rFonts w:ascii="Arial" w:hAnsi="Arial" w:cs="Arial"/>
          <w:sz w:val="22"/>
          <w:szCs w:val="22"/>
        </w:rPr>
        <w:t>a</w:t>
      </w:r>
      <w:r w:rsidRPr="00BA626F">
        <w:rPr>
          <w:rFonts w:ascii="Arial" w:hAnsi="Arial" w:cs="Arial"/>
          <w:spacing w:val="-17"/>
          <w:sz w:val="22"/>
          <w:szCs w:val="22"/>
        </w:rPr>
        <w:t xml:space="preserve"> </w:t>
      </w:r>
      <w:r w:rsidRPr="00BA626F">
        <w:rPr>
          <w:rFonts w:ascii="Arial" w:hAnsi="Arial" w:cs="Arial"/>
          <w:sz w:val="22"/>
          <w:szCs w:val="22"/>
        </w:rPr>
        <w:t>tutto</w:t>
      </w:r>
      <w:r w:rsidRPr="00BA626F">
        <w:rPr>
          <w:rFonts w:ascii="Arial" w:hAnsi="Arial" w:cs="Arial"/>
          <w:spacing w:val="-16"/>
          <w:sz w:val="22"/>
          <w:szCs w:val="22"/>
        </w:rPr>
        <w:t xml:space="preserve"> </w:t>
      </w:r>
      <w:r w:rsidRPr="00BA626F">
        <w:rPr>
          <w:rFonts w:ascii="Arial" w:hAnsi="Arial" w:cs="Arial"/>
          <w:sz w:val="22"/>
          <w:szCs w:val="22"/>
        </w:rPr>
        <w:t>il</w:t>
      </w:r>
      <w:r w:rsidRPr="00BA626F">
        <w:rPr>
          <w:rFonts w:ascii="Arial" w:hAnsi="Arial" w:cs="Arial"/>
          <w:spacing w:val="-15"/>
          <w:sz w:val="22"/>
          <w:szCs w:val="22"/>
        </w:rPr>
        <w:t xml:space="preserve"> </w:t>
      </w:r>
      <w:r w:rsidRPr="00BA626F">
        <w:rPr>
          <w:rFonts w:ascii="Arial" w:hAnsi="Arial" w:cs="Arial"/>
          <w:sz w:val="22"/>
          <w:szCs w:val="22"/>
        </w:rPr>
        <w:t>materiale</w:t>
      </w:r>
      <w:r w:rsidRPr="00BA626F">
        <w:rPr>
          <w:rFonts w:ascii="Arial" w:hAnsi="Arial" w:cs="Arial"/>
          <w:spacing w:val="-13"/>
          <w:sz w:val="22"/>
          <w:szCs w:val="22"/>
        </w:rPr>
        <w:t xml:space="preserve"> </w:t>
      </w:r>
      <w:r w:rsidRPr="00BA626F">
        <w:rPr>
          <w:rFonts w:ascii="Arial" w:hAnsi="Arial" w:cs="Arial"/>
          <w:sz w:val="22"/>
          <w:szCs w:val="22"/>
        </w:rPr>
        <w:t xml:space="preserve">originario o predisposto in esecuzione del </w:t>
      </w:r>
      <w:r w:rsidR="00515AA3" w:rsidRPr="00BA626F">
        <w:rPr>
          <w:rFonts w:ascii="Arial" w:hAnsi="Arial" w:cs="Arial"/>
          <w:sz w:val="22"/>
          <w:szCs w:val="22"/>
        </w:rPr>
        <w:t>Accordo Quadro</w:t>
      </w:r>
      <w:r w:rsidRPr="00BA626F">
        <w:rPr>
          <w:rFonts w:ascii="Arial" w:hAnsi="Arial" w:cs="Arial"/>
          <w:sz w:val="22"/>
          <w:szCs w:val="22"/>
        </w:rPr>
        <w:t>.</w:t>
      </w:r>
    </w:p>
    <w:p w14:paraId="2339E5F3"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L’obbligo di cui al comma 1 non concerne i dati che siano di pubblico</w:t>
      </w:r>
      <w:r w:rsidRPr="00BA626F">
        <w:rPr>
          <w:rFonts w:ascii="Arial" w:hAnsi="Arial" w:cs="Arial"/>
          <w:spacing w:val="-28"/>
          <w:sz w:val="22"/>
          <w:szCs w:val="22"/>
        </w:rPr>
        <w:t xml:space="preserve"> </w:t>
      </w:r>
      <w:r w:rsidRPr="00BA626F">
        <w:rPr>
          <w:rFonts w:ascii="Arial" w:hAnsi="Arial" w:cs="Arial"/>
          <w:sz w:val="22"/>
          <w:szCs w:val="22"/>
        </w:rPr>
        <w:t>dominio.</w:t>
      </w:r>
    </w:p>
    <w:p w14:paraId="7F3772CA"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 Fornitore è responsabile per l’esatta osservanza da parte dei propri dipendenti, consulenti e collaboratori,</w:t>
      </w:r>
      <w:r w:rsidRPr="00BA626F">
        <w:rPr>
          <w:rFonts w:ascii="Arial" w:hAnsi="Arial" w:cs="Arial"/>
          <w:spacing w:val="-13"/>
          <w:sz w:val="22"/>
          <w:szCs w:val="22"/>
        </w:rPr>
        <w:t xml:space="preserve"> </w:t>
      </w:r>
      <w:r w:rsidRPr="00BA626F">
        <w:rPr>
          <w:rFonts w:ascii="Arial" w:hAnsi="Arial" w:cs="Arial"/>
          <w:sz w:val="22"/>
          <w:szCs w:val="22"/>
        </w:rPr>
        <w:t>nonché</w:t>
      </w:r>
      <w:r w:rsidRPr="00BA626F">
        <w:rPr>
          <w:rFonts w:ascii="Arial" w:hAnsi="Arial" w:cs="Arial"/>
          <w:spacing w:val="-13"/>
          <w:sz w:val="22"/>
          <w:szCs w:val="22"/>
        </w:rPr>
        <w:t xml:space="preserve"> </w:t>
      </w:r>
      <w:r w:rsidRPr="00BA626F">
        <w:rPr>
          <w:rFonts w:ascii="Arial" w:hAnsi="Arial" w:cs="Arial"/>
          <w:sz w:val="22"/>
          <w:szCs w:val="22"/>
        </w:rPr>
        <w:t>di</w:t>
      </w:r>
      <w:r w:rsidRPr="00BA626F">
        <w:rPr>
          <w:rFonts w:ascii="Arial" w:hAnsi="Arial" w:cs="Arial"/>
          <w:spacing w:val="-14"/>
          <w:sz w:val="22"/>
          <w:szCs w:val="22"/>
        </w:rPr>
        <w:t xml:space="preserve"> </w:t>
      </w:r>
      <w:r w:rsidRPr="00BA626F">
        <w:rPr>
          <w:rFonts w:ascii="Arial" w:hAnsi="Arial" w:cs="Arial"/>
          <w:sz w:val="22"/>
          <w:szCs w:val="22"/>
        </w:rPr>
        <w:t>subappaltatori</w:t>
      </w:r>
      <w:r w:rsidRPr="00BA626F">
        <w:rPr>
          <w:rFonts w:ascii="Arial" w:hAnsi="Arial" w:cs="Arial"/>
          <w:spacing w:val="-13"/>
          <w:sz w:val="22"/>
          <w:szCs w:val="22"/>
        </w:rPr>
        <w:t xml:space="preserve"> </w:t>
      </w:r>
      <w:r w:rsidRPr="00BA626F">
        <w:rPr>
          <w:rFonts w:ascii="Arial" w:hAnsi="Arial" w:cs="Arial"/>
          <w:sz w:val="22"/>
          <w:szCs w:val="22"/>
        </w:rPr>
        <w:t>e</w:t>
      </w:r>
      <w:r w:rsidRPr="00BA626F">
        <w:rPr>
          <w:rFonts w:ascii="Arial" w:hAnsi="Arial" w:cs="Arial"/>
          <w:spacing w:val="-13"/>
          <w:sz w:val="22"/>
          <w:szCs w:val="22"/>
        </w:rPr>
        <w:t xml:space="preserve"> </w:t>
      </w:r>
      <w:r w:rsidRPr="00BA626F">
        <w:rPr>
          <w:rFonts w:ascii="Arial" w:hAnsi="Arial" w:cs="Arial"/>
          <w:sz w:val="22"/>
          <w:szCs w:val="22"/>
        </w:rPr>
        <w:t>dei</w:t>
      </w:r>
      <w:r w:rsidRPr="00BA626F">
        <w:rPr>
          <w:rFonts w:ascii="Arial" w:hAnsi="Arial" w:cs="Arial"/>
          <w:spacing w:val="-11"/>
          <w:sz w:val="22"/>
          <w:szCs w:val="22"/>
        </w:rPr>
        <w:t xml:space="preserve"> </w:t>
      </w:r>
      <w:r w:rsidRPr="00BA626F">
        <w:rPr>
          <w:rFonts w:ascii="Arial" w:hAnsi="Arial" w:cs="Arial"/>
          <w:sz w:val="22"/>
          <w:szCs w:val="22"/>
        </w:rPr>
        <w:t>dipendenti,</w:t>
      </w:r>
      <w:r w:rsidRPr="00BA626F">
        <w:rPr>
          <w:rFonts w:ascii="Arial" w:hAnsi="Arial" w:cs="Arial"/>
          <w:spacing w:val="-12"/>
          <w:sz w:val="22"/>
          <w:szCs w:val="22"/>
        </w:rPr>
        <w:t xml:space="preserve"> </w:t>
      </w:r>
      <w:r w:rsidRPr="00BA626F">
        <w:rPr>
          <w:rFonts w:ascii="Arial" w:hAnsi="Arial" w:cs="Arial"/>
          <w:sz w:val="22"/>
          <w:szCs w:val="22"/>
        </w:rPr>
        <w:t>consulenti</w:t>
      </w:r>
      <w:r w:rsidRPr="00BA626F">
        <w:rPr>
          <w:rFonts w:ascii="Arial" w:hAnsi="Arial" w:cs="Arial"/>
          <w:spacing w:val="-14"/>
          <w:sz w:val="22"/>
          <w:szCs w:val="22"/>
        </w:rPr>
        <w:t xml:space="preserve"> </w:t>
      </w:r>
      <w:r w:rsidRPr="00BA626F">
        <w:rPr>
          <w:rFonts w:ascii="Arial" w:hAnsi="Arial" w:cs="Arial"/>
          <w:sz w:val="22"/>
          <w:szCs w:val="22"/>
        </w:rPr>
        <w:t>e</w:t>
      </w:r>
      <w:r w:rsidRPr="00BA626F">
        <w:rPr>
          <w:rFonts w:ascii="Arial" w:hAnsi="Arial" w:cs="Arial"/>
          <w:spacing w:val="-13"/>
          <w:sz w:val="22"/>
          <w:szCs w:val="22"/>
        </w:rPr>
        <w:t xml:space="preserve"> </w:t>
      </w:r>
      <w:r w:rsidRPr="00BA626F">
        <w:rPr>
          <w:rFonts w:ascii="Arial" w:hAnsi="Arial" w:cs="Arial"/>
          <w:sz w:val="22"/>
          <w:szCs w:val="22"/>
        </w:rPr>
        <w:t>collaboratori</w:t>
      </w:r>
      <w:r w:rsidRPr="00BA626F">
        <w:rPr>
          <w:rFonts w:ascii="Arial" w:hAnsi="Arial" w:cs="Arial"/>
          <w:spacing w:val="-11"/>
          <w:sz w:val="22"/>
          <w:szCs w:val="22"/>
        </w:rPr>
        <w:t xml:space="preserve"> </w:t>
      </w:r>
      <w:r w:rsidRPr="00BA626F">
        <w:rPr>
          <w:rFonts w:ascii="Arial" w:hAnsi="Arial" w:cs="Arial"/>
          <w:sz w:val="22"/>
          <w:szCs w:val="22"/>
        </w:rPr>
        <w:t>di</w:t>
      </w:r>
      <w:r w:rsidRPr="00BA626F">
        <w:rPr>
          <w:rFonts w:ascii="Arial" w:hAnsi="Arial" w:cs="Arial"/>
          <w:spacing w:val="-14"/>
          <w:sz w:val="22"/>
          <w:szCs w:val="22"/>
        </w:rPr>
        <w:t xml:space="preserve"> </w:t>
      </w:r>
      <w:r w:rsidRPr="00BA626F">
        <w:rPr>
          <w:rFonts w:ascii="Arial" w:hAnsi="Arial" w:cs="Arial"/>
          <w:sz w:val="22"/>
          <w:szCs w:val="22"/>
        </w:rPr>
        <w:t>questi</w:t>
      </w:r>
      <w:r w:rsidRPr="00BA626F">
        <w:rPr>
          <w:rFonts w:ascii="Arial" w:hAnsi="Arial" w:cs="Arial"/>
          <w:spacing w:val="-13"/>
          <w:sz w:val="22"/>
          <w:szCs w:val="22"/>
        </w:rPr>
        <w:t xml:space="preserve"> </w:t>
      </w:r>
      <w:r w:rsidRPr="00BA626F">
        <w:rPr>
          <w:rFonts w:ascii="Arial" w:hAnsi="Arial" w:cs="Arial"/>
          <w:sz w:val="22"/>
          <w:szCs w:val="22"/>
        </w:rPr>
        <w:t>ultimi, degli obblighi di segretezza</w:t>
      </w:r>
      <w:r w:rsidRPr="00BA626F">
        <w:rPr>
          <w:rFonts w:ascii="Arial" w:hAnsi="Arial" w:cs="Arial"/>
          <w:spacing w:val="-2"/>
          <w:sz w:val="22"/>
          <w:szCs w:val="22"/>
        </w:rPr>
        <w:t xml:space="preserve"> </w:t>
      </w:r>
      <w:r w:rsidRPr="00BA626F">
        <w:rPr>
          <w:rFonts w:ascii="Arial" w:hAnsi="Arial" w:cs="Arial"/>
          <w:sz w:val="22"/>
          <w:szCs w:val="22"/>
        </w:rPr>
        <w:t>anzidetti.</w:t>
      </w:r>
    </w:p>
    <w:p w14:paraId="0D3BB595" w14:textId="14B83B02"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In</w:t>
      </w:r>
      <w:r w:rsidRPr="00BA626F">
        <w:rPr>
          <w:rFonts w:ascii="Arial" w:hAnsi="Arial" w:cs="Arial"/>
          <w:spacing w:val="-11"/>
          <w:sz w:val="22"/>
          <w:szCs w:val="22"/>
        </w:rPr>
        <w:t xml:space="preserve"> </w:t>
      </w:r>
      <w:r w:rsidRPr="00BA626F">
        <w:rPr>
          <w:rFonts w:ascii="Arial" w:hAnsi="Arial" w:cs="Arial"/>
          <w:sz w:val="22"/>
          <w:szCs w:val="22"/>
        </w:rPr>
        <w:t>caso</w:t>
      </w:r>
      <w:r w:rsidRPr="00BA626F">
        <w:rPr>
          <w:rFonts w:ascii="Arial" w:hAnsi="Arial" w:cs="Arial"/>
          <w:spacing w:val="-11"/>
          <w:sz w:val="22"/>
          <w:szCs w:val="22"/>
        </w:rPr>
        <w:t xml:space="preserve"> </w:t>
      </w:r>
      <w:r w:rsidRPr="00BA626F">
        <w:rPr>
          <w:rFonts w:ascii="Arial" w:hAnsi="Arial" w:cs="Arial"/>
          <w:sz w:val="22"/>
          <w:szCs w:val="22"/>
        </w:rPr>
        <w:t>di</w:t>
      </w:r>
      <w:r w:rsidRPr="00BA626F">
        <w:rPr>
          <w:rFonts w:ascii="Arial" w:hAnsi="Arial" w:cs="Arial"/>
          <w:spacing w:val="-11"/>
          <w:sz w:val="22"/>
          <w:szCs w:val="22"/>
        </w:rPr>
        <w:t xml:space="preserve"> </w:t>
      </w:r>
      <w:r w:rsidRPr="00BA626F">
        <w:rPr>
          <w:rFonts w:ascii="Arial" w:hAnsi="Arial" w:cs="Arial"/>
          <w:sz w:val="22"/>
          <w:szCs w:val="22"/>
        </w:rPr>
        <w:t>inosservanza</w:t>
      </w:r>
      <w:r w:rsidRPr="00BA626F">
        <w:rPr>
          <w:rFonts w:ascii="Arial" w:hAnsi="Arial" w:cs="Arial"/>
          <w:spacing w:val="-14"/>
          <w:sz w:val="22"/>
          <w:szCs w:val="22"/>
        </w:rPr>
        <w:t xml:space="preserve"> </w:t>
      </w:r>
      <w:r w:rsidRPr="00BA626F">
        <w:rPr>
          <w:rFonts w:ascii="Arial" w:hAnsi="Arial" w:cs="Arial"/>
          <w:sz w:val="22"/>
          <w:szCs w:val="22"/>
        </w:rPr>
        <w:t>degli</w:t>
      </w:r>
      <w:r w:rsidRPr="00BA626F">
        <w:rPr>
          <w:rFonts w:ascii="Arial" w:hAnsi="Arial" w:cs="Arial"/>
          <w:spacing w:val="-11"/>
          <w:sz w:val="22"/>
          <w:szCs w:val="22"/>
        </w:rPr>
        <w:t xml:space="preserve"> </w:t>
      </w:r>
      <w:r w:rsidRPr="00BA626F">
        <w:rPr>
          <w:rFonts w:ascii="Arial" w:hAnsi="Arial" w:cs="Arial"/>
          <w:sz w:val="22"/>
          <w:szCs w:val="22"/>
        </w:rPr>
        <w:t>obblighi</w:t>
      </w:r>
      <w:r w:rsidRPr="00BA626F">
        <w:rPr>
          <w:rFonts w:ascii="Arial" w:hAnsi="Arial" w:cs="Arial"/>
          <w:spacing w:val="-11"/>
          <w:sz w:val="22"/>
          <w:szCs w:val="22"/>
        </w:rPr>
        <w:t xml:space="preserve"> </w:t>
      </w:r>
      <w:r w:rsidRPr="00BA626F">
        <w:rPr>
          <w:rFonts w:ascii="Arial" w:hAnsi="Arial" w:cs="Arial"/>
          <w:sz w:val="22"/>
          <w:szCs w:val="22"/>
        </w:rPr>
        <w:t>di</w:t>
      </w:r>
      <w:r w:rsidRPr="00BA626F">
        <w:rPr>
          <w:rFonts w:ascii="Arial" w:hAnsi="Arial" w:cs="Arial"/>
          <w:spacing w:val="-12"/>
          <w:sz w:val="22"/>
          <w:szCs w:val="22"/>
        </w:rPr>
        <w:t xml:space="preserve"> </w:t>
      </w:r>
      <w:r w:rsidRPr="00BA626F">
        <w:rPr>
          <w:rFonts w:ascii="Arial" w:hAnsi="Arial" w:cs="Arial"/>
          <w:sz w:val="22"/>
          <w:szCs w:val="22"/>
        </w:rPr>
        <w:t>riservatezza</w:t>
      </w:r>
      <w:r w:rsidR="00B051AE">
        <w:rPr>
          <w:rFonts w:ascii="Arial" w:hAnsi="Arial" w:cs="Arial"/>
          <w:sz w:val="22"/>
          <w:szCs w:val="22"/>
        </w:rPr>
        <w:t xml:space="preserve"> il Settore</w:t>
      </w:r>
      <w:r w:rsidRPr="00BA626F">
        <w:rPr>
          <w:rFonts w:ascii="Arial" w:hAnsi="Arial" w:cs="Arial"/>
          <w:spacing w:val="-9"/>
          <w:sz w:val="22"/>
          <w:szCs w:val="22"/>
        </w:rPr>
        <w:t xml:space="preserve"> </w:t>
      </w:r>
      <w:r w:rsidRPr="00BA626F">
        <w:rPr>
          <w:rFonts w:ascii="Arial" w:hAnsi="Arial" w:cs="Arial"/>
          <w:sz w:val="22"/>
          <w:szCs w:val="22"/>
        </w:rPr>
        <w:t>ha</w:t>
      </w:r>
      <w:r w:rsidRPr="00BA626F">
        <w:rPr>
          <w:rFonts w:ascii="Arial" w:hAnsi="Arial" w:cs="Arial"/>
          <w:spacing w:val="-12"/>
          <w:sz w:val="22"/>
          <w:szCs w:val="22"/>
        </w:rPr>
        <w:t xml:space="preserve"> </w:t>
      </w:r>
      <w:r w:rsidRPr="00BA626F">
        <w:rPr>
          <w:rFonts w:ascii="Arial" w:hAnsi="Arial" w:cs="Arial"/>
          <w:sz w:val="22"/>
          <w:szCs w:val="22"/>
        </w:rPr>
        <w:t>facoltà</w:t>
      </w:r>
      <w:r w:rsidRPr="00BA626F">
        <w:rPr>
          <w:rFonts w:ascii="Arial" w:hAnsi="Arial" w:cs="Arial"/>
          <w:spacing w:val="-10"/>
          <w:sz w:val="22"/>
          <w:szCs w:val="22"/>
        </w:rPr>
        <w:t xml:space="preserve"> </w:t>
      </w:r>
      <w:r w:rsidRPr="00BA626F">
        <w:rPr>
          <w:rFonts w:ascii="Arial" w:hAnsi="Arial" w:cs="Arial"/>
          <w:sz w:val="22"/>
          <w:szCs w:val="22"/>
        </w:rPr>
        <w:t>di</w:t>
      </w:r>
      <w:r w:rsidRPr="00BA626F">
        <w:rPr>
          <w:rFonts w:ascii="Arial" w:hAnsi="Arial" w:cs="Arial"/>
          <w:spacing w:val="-11"/>
          <w:sz w:val="22"/>
          <w:szCs w:val="22"/>
        </w:rPr>
        <w:t xml:space="preserve"> </w:t>
      </w:r>
      <w:r w:rsidRPr="00BA626F">
        <w:rPr>
          <w:rFonts w:ascii="Arial" w:hAnsi="Arial" w:cs="Arial"/>
          <w:sz w:val="22"/>
          <w:szCs w:val="22"/>
        </w:rPr>
        <w:t xml:space="preserve">dichiarare risolto di diritto </w:t>
      </w:r>
      <w:r w:rsidR="003D6AB6" w:rsidRPr="00BA626F">
        <w:rPr>
          <w:rFonts w:ascii="Arial" w:hAnsi="Arial" w:cs="Arial"/>
          <w:sz w:val="22"/>
          <w:szCs w:val="22"/>
        </w:rPr>
        <w:t>l’Accordo</w:t>
      </w:r>
      <w:r w:rsidR="00515AA3" w:rsidRPr="00BA626F">
        <w:rPr>
          <w:rFonts w:ascii="Arial" w:hAnsi="Arial" w:cs="Arial"/>
          <w:sz w:val="22"/>
          <w:szCs w:val="22"/>
        </w:rPr>
        <w:t xml:space="preserve"> Quadro</w:t>
      </w:r>
      <w:r w:rsidRPr="00BA626F">
        <w:rPr>
          <w:rFonts w:ascii="Arial" w:hAnsi="Arial" w:cs="Arial"/>
          <w:sz w:val="22"/>
          <w:szCs w:val="22"/>
        </w:rPr>
        <w:t>, fermo restando che il Fornitore è tenuto a risarcire tutti i danni che ne dovessero</w:t>
      </w:r>
      <w:r w:rsidRPr="00BA626F">
        <w:rPr>
          <w:rFonts w:ascii="Arial" w:hAnsi="Arial" w:cs="Arial"/>
          <w:spacing w:val="-1"/>
          <w:sz w:val="22"/>
          <w:szCs w:val="22"/>
        </w:rPr>
        <w:t xml:space="preserve"> </w:t>
      </w:r>
      <w:r w:rsidRPr="00BA626F">
        <w:rPr>
          <w:rFonts w:ascii="Arial" w:hAnsi="Arial" w:cs="Arial"/>
          <w:sz w:val="22"/>
          <w:szCs w:val="22"/>
        </w:rPr>
        <w:t>derivare.</w:t>
      </w:r>
    </w:p>
    <w:p w14:paraId="46B1D4E5" w14:textId="4DA6BCEB"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può citare i termini essenziali del </w:t>
      </w:r>
      <w:r w:rsidR="00515AA3" w:rsidRPr="00BA626F">
        <w:rPr>
          <w:rFonts w:ascii="Arial" w:hAnsi="Arial" w:cs="Arial"/>
          <w:sz w:val="22"/>
          <w:szCs w:val="22"/>
        </w:rPr>
        <w:t>Accordo Quadro</w:t>
      </w:r>
      <w:r w:rsidRPr="00BA626F">
        <w:rPr>
          <w:rFonts w:ascii="Arial" w:hAnsi="Arial" w:cs="Arial"/>
          <w:sz w:val="22"/>
          <w:szCs w:val="22"/>
        </w:rPr>
        <w:t xml:space="preserve"> nei casi in cui sia condizione necessaria per la partecipazione del Fornitore stesso a gare e appalti, previa comunicazione delle modalità e dei contenuti di detta</w:t>
      </w:r>
      <w:r w:rsidRPr="00BA626F">
        <w:rPr>
          <w:rFonts w:ascii="Arial" w:hAnsi="Arial" w:cs="Arial"/>
          <w:spacing w:val="-3"/>
          <w:sz w:val="22"/>
          <w:szCs w:val="22"/>
        </w:rPr>
        <w:t xml:space="preserve"> </w:t>
      </w:r>
      <w:r w:rsidRPr="00BA626F">
        <w:rPr>
          <w:rFonts w:ascii="Arial" w:hAnsi="Arial" w:cs="Arial"/>
          <w:sz w:val="22"/>
          <w:szCs w:val="22"/>
        </w:rPr>
        <w:t>citazione.</w:t>
      </w:r>
    </w:p>
    <w:p w14:paraId="2F411EC6"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 Fornitore si impegna, altresì, a rispettare quanto previsto dal Regolamento UE 2016/379 e dal D. Lgs. n. 51/2018 in materia di riservatezza.</w:t>
      </w:r>
    </w:p>
    <w:p w14:paraId="704653A4" w14:textId="77777777"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Art. 24 Risoluzione</w:t>
      </w:r>
    </w:p>
    <w:p w14:paraId="55039FE1" w14:textId="4D99F0A0"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A prescindere dalle cause generali di risoluzione dei contratti di fornitura e del presente </w:t>
      </w:r>
      <w:r w:rsidR="00515AA3" w:rsidRPr="00BA626F">
        <w:rPr>
          <w:rFonts w:ascii="Arial" w:hAnsi="Arial" w:cs="Arial"/>
          <w:sz w:val="22"/>
          <w:szCs w:val="22"/>
        </w:rPr>
        <w:t>Accordo Quadro</w:t>
      </w:r>
      <w:r w:rsidRPr="00BA626F">
        <w:rPr>
          <w:rFonts w:ascii="Arial" w:hAnsi="Arial" w:cs="Arial"/>
          <w:sz w:val="22"/>
          <w:szCs w:val="22"/>
        </w:rPr>
        <w:t xml:space="preserve">, </w:t>
      </w:r>
      <w:r w:rsidR="001B7358">
        <w:rPr>
          <w:rFonts w:ascii="Arial" w:hAnsi="Arial" w:cs="Arial"/>
          <w:sz w:val="22"/>
          <w:szCs w:val="22"/>
        </w:rPr>
        <w:t xml:space="preserve">il Settore </w:t>
      </w:r>
      <w:r w:rsidR="004D229B">
        <w:rPr>
          <w:rFonts w:ascii="Arial" w:hAnsi="Arial" w:cs="Arial"/>
          <w:sz w:val="22"/>
          <w:szCs w:val="22"/>
        </w:rPr>
        <w:t>p</w:t>
      </w:r>
      <w:r w:rsidRPr="00BA626F">
        <w:rPr>
          <w:rFonts w:ascii="Arial" w:hAnsi="Arial" w:cs="Arial"/>
          <w:sz w:val="22"/>
          <w:szCs w:val="22"/>
        </w:rPr>
        <w:t xml:space="preserve">otrà risolvere </w:t>
      </w:r>
      <w:r w:rsidR="001B7358">
        <w:rPr>
          <w:rFonts w:ascii="Arial" w:hAnsi="Arial" w:cs="Arial"/>
          <w:sz w:val="22"/>
          <w:szCs w:val="22"/>
        </w:rPr>
        <w:t>l’</w:t>
      </w:r>
      <w:r w:rsidR="00515AA3" w:rsidRPr="00BA626F">
        <w:rPr>
          <w:rFonts w:ascii="Arial" w:hAnsi="Arial" w:cs="Arial"/>
          <w:sz w:val="22"/>
          <w:szCs w:val="22"/>
        </w:rPr>
        <w:t>Accordo Quadro</w:t>
      </w:r>
      <w:r w:rsidRPr="00BA626F">
        <w:rPr>
          <w:rFonts w:ascii="Arial" w:hAnsi="Arial" w:cs="Arial"/>
          <w:sz w:val="22"/>
          <w:szCs w:val="22"/>
        </w:rPr>
        <w:t xml:space="preserve">, ai sensi dell’art. 1456 Cod. </w:t>
      </w:r>
      <w:proofErr w:type="spellStart"/>
      <w:r w:rsidRPr="00BA626F">
        <w:rPr>
          <w:rFonts w:ascii="Arial" w:hAnsi="Arial" w:cs="Arial"/>
          <w:sz w:val="22"/>
          <w:szCs w:val="22"/>
        </w:rPr>
        <w:t>Civ</w:t>
      </w:r>
      <w:proofErr w:type="spellEnd"/>
      <w:r w:rsidRPr="00BA626F">
        <w:rPr>
          <w:rFonts w:ascii="Arial" w:hAnsi="Arial" w:cs="Arial"/>
          <w:sz w:val="22"/>
          <w:szCs w:val="22"/>
        </w:rPr>
        <w:t xml:space="preserve">., previa dichiarazione da comunicare al Fornitore con le modalità previste dalla vigente normativa nel caso di mancato adempimento delle prestazioni contrattuali a perfetta regola d’arte, nel rispetto delle norme vigenti e secondo le condizioni, le modalità, i termini e le prescrizioni contenute nel </w:t>
      </w:r>
      <w:r w:rsidR="00515AA3" w:rsidRPr="00BA626F">
        <w:rPr>
          <w:rFonts w:ascii="Arial" w:hAnsi="Arial" w:cs="Arial"/>
          <w:sz w:val="22"/>
          <w:szCs w:val="22"/>
        </w:rPr>
        <w:t>Accordo Quadro</w:t>
      </w:r>
      <w:r w:rsidRPr="00BA626F">
        <w:rPr>
          <w:rFonts w:ascii="Arial" w:hAnsi="Arial" w:cs="Arial"/>
          <w:sz w:val="22"/>
          <w:szCs w:val="22"/>
        </w:rPr>
        <w:t xml:space="preserve"> e negli atti e documenti in essa</w:t>
      </w:r>
      <w:r w:rsidRPr="00BA626F">
        <w:rPr>
          <w:rFonts w:ascii="Arial" w:hAnsi="Arial" w:cs="Arial"/>
          <w:spacing w:val="-9"/>
          <w:sz w:val="22"/>
          <w:szCs w:val="22"/>
        </w:rPr>
        <w:t xml:space="preserve"> </w:t>
      </w:r>
      <w:r w:rsidRPr="00BA626F">
        <w:rPr>
          <w:rFonts w:ascii="Arial" w:hAnsi="Arial" w:cs="Arial"/>
          <w:sz w:val="22"/>
          <w:szCs w:val="22"/>
        </w:rPr>
        <w:t>richiamati.</w:t>
      </w:r>
    </w:p>
    <w:p w14:paraId="07196AC3" w14:textId="2B426224"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In</w:t>
      </w:r>
      <w:r w:rsidRPr="00BA626F">
        <w:rPr>
          <w:rFonts w:ascii="Arial" w:hAnsi="Arial" w:cs="Arial"/>
          <w:spacing w:val="-5"/>
          <w:sz w:val="22"/>
          <w:szCs w:val="22"/>
        </w:rPr>
        <w:t xml:space="preserve"> </w:t>
      </w:r>
      <w:r w:rsidRPr="00BA626F">
        <w:rPr>
          <w:rFonts w:ascii="Arial" w:hAnsi="Arial" w:cs="Arial"/>
          <w:sz w:val="22"/>
          <w:szCs w:val="22"/>
        </w:rPr>
        <w:t>caso</w:t>
      </w:r>
      <w:r w:rsidRPr="00BA626F">
        <w:rPr>
          <w:rFonts w:ascii="Arial" w:hAnsi="Arial" w:cs="Arial"/>
          <w:spacing w:val="-6"/>
          <w:sz w:val="22"/>
          <w:szCs w:val="22"/>
        </w:rPr>
        <w:t xml:space="preserve"> </w:t>
      </w:r>
      <w:r w:rsidRPr="00BA626F">
        <w:rPr>
          <w:rFonts w:ascii="Arial" w:hAnsi="Arial" w:cs="Arial"/>
          <w:sz w:val="22"/>
          <w:szCs w:val="22"/>
        </w:rPr>
        <w:t>di</w:t>
      </w:r>
      <w:r w:rsidRPr="00BA626F">
        <w:rPr>
          <w:rFonts w:ascii="Arial" w:hAnsi="Arial" w:cs="Arial"/>
          <w:spacing w:val="-6"/>
          <w:sz w:val="22"/>
          <w:szCs w:val="22"/>
        </w:rPr>
        <w:t xml:space="preserve"> </w:t>
      </w:r>
      <w:r w:rsidRPr="00BA626F">
        <w:rPr>
          <w:rFonts w:ascii="Arial" w:hAnsi="Arial" w:cs="Arial"/>
          <w:sz w:val="22"/>
          <w:szCs w:val="22"/>
        </w:rPr>
        <w:t>inadempimento</w:t>
      </w:r>
      <w:r w:rsidRPr="00BA626F">
        <w:rPr>
          <w:rFonts w:ascii="Arial" w:hAnsi="Arial" w:cs="Arial"/>
          <w:spacing w:val="-5"/>
          <w:sz w:val="22"/>
          <w:szCs w:val="22"/>
        </w:rPr>
        <w:t xml:space="preserve"> </w:t>
      </w:r>
      <w:r w:rsidRPr="00BA626F">
        <w:rPr>
          <w:rFonts w:ascii="Arial" w:hAnsi="Arial" w:cs="Arial"/>
          <w:sz w:val="22"/>
          <w:szCs w:val="22"/>
        </w:rPr>
        <w:t>del</w:t>
      </w:r>
      <w:r w:rsidRPr="00BA626F">
        <w:rPr>
          <w:rFonts w:ascii="Arial" w:hAnsi="Arial" w:cs="Arial"/>
          <w:spacing w:val="-6"/>
          <w:sz w:val="22"/>
          <w:szCs w:val="22"/>
        </w:rPr>
        <w:t xml:space="preserve"> </w:t>
      </w:r>
      <w:r w:rsidRPr="00BA626F">
        <w:rPr>
          <w:rFonts w:ascii="Arial" w:hAnsi="Arial" w:cs="Arial"/>
          <w:sz w:val="22"/>
          <w:szCs w:val="22"/>
        </w:rPr>
        <w:t>Fornitore</w:t>
      </w:r>
      <w:r w:rsidRPr="00BA626F">
        <w:rPr>
          <w:rFonts w:ascii="Arial" w:hAnsi="Arial" w:cs="Arial"/>
          <w:spacing w:val="-6"/>
          <w:sz w:val="22"/>
          <w:szCs w:val="22"/>
        </w:rPr>
        <w:t xml:space="preserve"> </w:t>
      </w:r>
      <w:r w:rsidRPr="00BA626F">
        <w:rPr>
          <w:rFonts w:ascii="Arial" w:hAnsi="Arial" w:cs="Arial"/>
          <w:sz w:val="22"/>
          <w:szCs w:val="22"/>
        </w:rPr>
        <w:t>anche</w:t>
      </w:r>
      <w:r w:rsidRPr="00BA626F">
        <w:rPr>
          <w:rFonts w:ascii="Arial" w:hAnsi="Arial" w:cs="Arial"/>
          <w:spacing w:val="-6"/>
          <w:sz w:val="22"/>
          <w:szCs w:val="22"/>
        </w:rPr>
        <w:t xml:space="preserve"> </w:t>
      </w:r>
      <w:r w:rsidRPr="00BA626F">
        <w:rPr>
          <w:rFonts w:ascii="Arial" w:hAnsi="Arial" w:cs="Arial"/>
          <w:sz w:val="22"/>
          <w:szCs w:val="22"/>
        </w:rPr>
        <w:t>a</w:t>
      </w:r>
      <w:r w:rsidRPr="00BA626F">
        <w:rPr>
          <w:rFonts w:ascii="Arial" w:hAnsi="Arial" w:cs="Arial"/>
          <w:spacing w:val="-5"/>
          <w:sz w:val="22"/>
          <w:szCs w:val="22"/>
        </w:rPr>
        <w:t xml:space="preserve"> </w:t>
      </w:r>
      <w:r w:rsidRPr="00BA626F">
        <w:rPr>
          <w:rFonts w:ascii="Arial" w:hAnsi="Arial" w:cs="Arial"/>
          <w:sz w:val="22"/>
          <w:szCs w:val="22"/>
        </w:rPr>
        <w:t>uno</w:t>
      </w:r>
      <w:r w:rsidRPr="00BA626F">
        <w:rPr>
          <w:rFonts w:ascii="Arial" w:hAnsi="Arial" w:cs="Arial"/>
          <w:spacing w:val="-6"/>
          <w:sz w:val="22"/>
          <w:szCs w:val="22"/>
        </w:rPr>
        <w:t xml:space="preserve"> </w:t>
      </w:r>
      <w:r w:rsidRPr="00BA626F">
        <w:rPr>
          <w:rFonts w:ascii="Arial" w:hAnsi="Arial" w:cs="Arial"/>
          <w:sz w:val="22"/>
          <w:szCs w:val="22"/>
        </w:rPr>
        <w:t>solo</w:t>
      </w:r>
      <w:r w:rsidRPr="00BA626F">
        <w:rPr>
          <w:rFonts w:ascii="Arial" w:hAnsi="Arial" w:cs="Arial"/>
          <w:spacing w:val="-5"/>
          <w:sz w:val="22"/>
          <w:szCs w:val="22"/>
        </w:rPr>
        <w:t xml:space="preserve"> </w:t>
      </w:r>
      <w:r w:rsidRPr="00BA626F">
        <w:rPr>
          <w:rFonts w:ascii="Arial" w:hAnsi="Arial" w:cs="Arial"/>
          <w:sz w:val="22"/>
          <w:szCs w:val="22"/>
        </w:rPr>
        <w:t>degli</w:t>
      </w:r>
      <w:r w:rsidRPr="00BA626F">
        <w:rPr>
          <w:rFonts w:ascii="Arial" w:hAnsi="Arial" w:cs="Arial"/>
          <w:spacing w:val="-5"/>
          <w:sz w:val="22"/>
          <w:szCs w:val="22"/>
        </w:rPr>
        <w:t xml:space="preserve"> </w:t>
      </w:r>
      <w:r w:rsidRPr="00BA626F">
        <w:rPr>
          <w:rFonts w:ascii="Arial" w:hAnsi="Arial" w:cs="Arial"/>
          <w:sz w:val="22"/>
          <w:szCs w:val="22"/>
        </w:rPr>
        <w:t>obblighi</w:t>
      </w:r>
      <w:r w:rsidRPr="00BA626F">
        <w:rPr>
          <w:rFonts w:ascii="Arial" w:hAnsi="Arial" w:cs="Arial"/>
          <w:spacing w:val="-6"/>
          <w:sz w:val="22"/>
          <w:szCs w:val="22"/>
        </w:rPr>
        <w:t xml:space="preserve"> </w:t>
      </w:r>
      <w:r w:rsidRPr="00BA626F">
        <w:rPr>
          <w:rFonts w:ascii="Arial" w:hAnsi="Arial" w:cs="Arial"/>
          <w:sz w:val="22"/>
          <w:szCs w:val="22"/>
        </w:rPr>
        <w:t>assunti</w:t>
      </w:r>
      <w:r w:rsidRPr="00BA626F">
        <w:rPr>
          <w:rFonts w:ascii="Arial" w:hAnsi="Arial" w:cs="Arial"/>
          <w:spacing w:val="-6"/>
          <w:sz w:val="22"/>
          <w:szCs w:val="22"/>
        </w:rPr>
        <w:t xml:space="preserve"> </w:t>
      </w:r>
      <w:r w:rsidRPr="00BA626F">
        <w:rPr>
          <w:rFonts w:ascii="Arial" w:hAnsi="Arial" w:cs="Arial"/>
          <w:sz w:val="22"/>
          <w:szCs w:val="22"/>
        </w:rPr>
        <w:t>con</w:t>
      </w:r>
      <w:r w:rsidRPr="00BA626F">
        <w:rPr>
          <w:rFonts w:ascii="Arial" w:hAnsi="Arial" w:cs="Arial"/>
          <w:spacing w:val="-6"/>
          <w:sz w:val="22"/>
          <w:szCs w:val="22"/>
        </w:rPr>
        <w:t xml:space="preserve"> </w:t>
      </w:r>
      <w:r w:rsidRPr="00BA626F">
        <w:rPr>
          <w:rFonts w:ascii="Arial" w:hAnsi="Arial" w:cs="Arial"/>
          <w:sz w:val="22"/>
          <w:szCs w:val="22"/>
        </w:rPr>
        <w:t>la</w:t>
      </w:r>
      <w:r w:rsidRPr="00BA626F">
        <w:rPr>
          <w:rFonts w:ascii="Arial" w:hAnsi="Arial" w:cs="Arial"/>
          <w:spacing w:val="-5"/>
          <w:sz w:val="22"/>
          <w:szCs w:val="22"/>
        </w:rPr>
        <w:t xml:space="preserve"> </w:t>
      </w:r>
      <w:r w:rsidRPr="00BA626F">
        <w:rPr>
          <w:rFonts w:ascii="Arial" w:hAnsi="Arial" w:cs="Arial"/>
          <w:sz w:val="22"/>
          <w:szCs w:val="22"/>
        </w:rPr>
        <w:t>stipula</w:t>
      </w:r>
      <w:r w:rsidRPr="00BA626F">
        <w:rPr>
          <w:rFonts w:ascii="Arial" w:hAnsi="Arial" w:cs="Arial"/>
          <w:spacing w:val="-5"/>
          <w:sz w:val="22"/>
          <w:szCs w:val="22"/>
        </w:rPr>
        <w:t xml:space="preserve"> </w:t>
      </w:r>
      <w:r w:rsidR="002E51D4">
        <w:rPr>
          <w:rFonts w:ascii="Arial" w:hAnsi="Arial" w:cs="Arial"/>
          <w:sz w:val="22"/>
          <w:szCs w:val="22"/>
        </w:rPr>
        <w:t>dell’Acc</w:t>
      </w:r>
      <w:r w:rsidR="00515AA3" w:rsidRPr="00BA626F">
        <w:rPr>
          <w:rFonts w:ascii="Arial" w:hAnsi="Arial" w:cs="Arial"/>
          <w:sz w:val="22"/>
          <w:szCs w:val="22"/>
        </w:rPr>
        <w:t>ordo Quadro</w:t>
      </w:r>
      <w:r w:rsidRPr="00BA626F">
        <w:rPr>
          <w:rFonts w:ascii="Arial" w:hAnsi="Arial" w:cs="Arial"/>
          <w:sz w:val="22"/>
          <w:szCs w:val="22"/>
        </w:rPr>
        <w:t xml:space="preserve"> che si protragga oltre il termine, non inferiore comunque a 20 (venti) giorni lavorativi, che verrà assegnato, a mezzo comunicazione effettuata con le modalità previste dalla vigente normativa, </w:t>
      </w:r>
      <w:r w:rsidR="009A134E">
        <w:rPr>
          <w:rFonts w:ascii="Arial" w:hAnsi="Arial" w:cs="Arial"/>
          <w:sz w:val="22"/>
          <w:szCs w:val="22"/>
        </w:rPr>
        <w:t>dal Settore</w:t>
      </w:r>
      <w:r w:rsidRPr="00BA626F">
        <w:rPr>
          <w:rFonts w:ascii="Arial" w:hAnsi="Arial" w:cs="Arial"/>
          <w:sz w:val="22"/>
          <w:szCs w:val="22"/>
        </w:rPr>
        <w:t xml:space="preserve">, per porre fine all’inadempimento, </w:t>
      </w:r>
      <w:r w:rsidR="009A134E">
        <w:rPr>
          <w:rFonts w:ascii="Arial" w:hAnsi="Arial" w:cs="Arial"/>
          <w:sz w:val="22"/>
          <w:szCs w:val="22"/>
        </w:rPr>
        <w:t>il medesimo Settore</w:t>
      </w:r>
      <w:r w:rsidRPr="00BA626F">
        <w:rPr>
          <w:rFonts w:ascii="Arial" w:hAnsi="Arial" w:cs="Arial"/>
          <w:sz w:val="22"/>
          <w:szCs w:val="22"/>
        </w:rPr>
        <w:t xml:space="preserve"> ha la facoltà di considerare risolto di diritto </w:t>
      </w:r>
      <w:r w:rsidR="00346F8A">
        <w:rPr>
          <w:rFonts w:ascii="Arial" w:hAnsi="Arial" w:cs="Arial"/>
          <w:sz w:val="22"/>
          <w:szCs w:val="22"/>
        </w:rPr>
        <w:t>l’</w:t>
      </w:r>
      <w:r w:rsidR="00515AA3" w:rsidRPr="00BA626F">
        <w:rPr>
          <w:rFonts w:ascii="Arial" w:hAnsi="Arial" w:cs="Arial"/>
          <w:sz w:val="22"/>
          <w:szCs w:val="22"/>
        </w:rPr>
        <w:t>Accordo Quadro</w:t>
      </w:r>
      <w:r w:rsidRPr="00BA626F">
        <w:rPr>
          <w:rFonts w:ascii="Arial" w:hAnsi="Arial" w:cs="Arial"/>
          <w:sz w:val="22"/>
          <w:szCs w:val="22"/>
        </w:rPr>
        <w:t xml:space="preserve"> e di ritenere definitivamente la cauzione, e/o di applicare una penale equivalente, nonché di procedere nei confronti del Fornitore per il risarcimento del</w:t>
      </w:r>
      <w:r w:rsidRPr="00BA626F">
        <w:rPr>
          <w:rFonts w:ascii="Arial" w:hAnsi="Arial" w:cs="Arial"/>
          <w:spacing w:val="-3"/>
          <w:sz w:val="22"/>
          <w:szCs w:val="22"/>
        </w:rPr>
        <w:t xml:space="preserve"> </w:t>
      </w:r>
      <w:r w:rsidRPr="00BA626F">
        <w:rPr>
          <w:rFonts w:ascii="Arial" w:hAnsi="Arial" w:cs="Arial"/>
          <w:sz w:val="22"/>
          <w:szCs w:val="22"/>
        </w:rPr>
        <w:t>danno.</w:t>
      </w:r>
    </w:p>
    <w:p w14:paraId="75215D27" w14:textId="53A891D0" w:rsidR="00314226" w:rsidRPr="00824E7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In ogni caso, ferme le ulteriori ipotesi di risoluzione previste dall’ art. 108 del </w:t>
      </w:r>
      <w:proofErr w:type="spellStart"/>
      <w:r w:rsidRPr="00BA626F">
        <w:rPr>
          <w:rFonts w:ascii="Arial" w:hAnsi="Arial" w:cs="Arial"/>
          <w:sz w:val="22"/>
          <w:szCs w:val="22"/>
        </w:rPr>
        <w:t>D.Lgs.</w:t>
      </w:r>
      <w:proofErr w:type="spellEnd"/>
      <w:r w:rsidRPr="00BA626F">
        <w:rPr>
          <w:rFonts w:ascii="Arial" w:hAnsi="Arial" w:cs="Arial"/>
          <w:sz w:val="22"/>
          <w:szCs w:val="22"/>
        </w:rPr>
        <w:t xml:space="preserve"> n. 50/16 e </w:t>
      </w:r>
      <w:proofErr w:type="spellStart"/>
      <w:r w:rsidRPr="00BA626F">
        <w:rPr>
          <w:rFonts w:ascii="Arial" w:hAnsi="Arial" w:cs="Arial"/>
          <w:sz w:val="22"/>
          <w:szCs w:val="22"/>
        </w:rPr>
        <w:t>ss.mm.ii</w:t>
      </w:r>
      <w:proofErr w:type="spellEnd"/>
      <w:r w:rsidRPr="00BA626F">
        <w:rPr>
          <w:rFonts w:ascii="Arial" w:hAnsi="Arial" w:cs="Arial"/>
          <w:sz w:val="22"/>
          <w:szCs w:val="22"/>
        </w:rPr>
        <w:t xml:space="preserve">., </w:t>
      </w:r>
      <w:r w:rsidR="00EA32F8">
        <w:rPr>
          <w:rFonts w:ascii="Arial" w:hAnsi="Arial" w:cs="Arial"/>
          <w:sz w:val="22"/>
          <w:szCs w:val="22"/>
        </w:rPr>
        <w:t>il Settore</w:t>
      </w:r>
      <w:r w:rsidRPr="00BA626F">
        <w:rPr>
          <w:rFonts w:ascii="Arial" w:hAnsi="Arial" w:cs="Arial"/>
          <w:sz w:val="22"/>
          <w:szCs w:val="22"/>
        </w:rPr>
        <w:t xml:space="preserve"> può risolvere </w:t>
      </w:r>
      <w:r w:rsidR="00454F80" w:rsidRPr="00BA626F">
        <w:rPr>
          <w:rFonts w:ascii="Arial" w:hAnsi="Arial" w:cs="Arial"/>
          <w:sz w:val="22"/>
          <w:szCs w:val="22"/>
        </w:rPr>
        <w:t>l’Accordo</w:t>
      </w:r>
      <w:r w:rsidR="00515AA3" w:rsidRPr="00BA626F">
        <w:rPr>
          <w:rFonts w:ascii="Arial" w:hAnsi="Arial" w:cs="Arial"/>
          <w:sz w:val="22"/>
          <w:szCs w:val="22"/>
        </w:rPr>
        <w:t xml:space="preserve"> Quadro</w:t>
      </w:r>
      <w:r w:rsidRPr="00BA626F">
        <w:rPr>
          <w:rFonts w:ascii="Arial" w:hAnsi="Arial" w:cs="Arial"/>
          <w:sz w:val="22"/>
          <w:szCs w:val="22"/>
        </w:rPr>
        <w:t xml:space="preserve"> di diritto ai sensi dell’art. 1456 Cod. </w:t>
      </w:r>
      <w:proofErr w:type="spellStart"/>
      <w:r w:rsidRPr="00BA626F">
        <w:rPr>
          <w:rFonts w:ascii="Arial" w:hAnsi="Arial" w:cs="Arial"/>
          <w:sz w:val="22"/>
          <w:szCs w:val="22"/>
        </w:rPr>
        <w:t>Civ</w:t>
      </w:r>
      <w:proofErr w:type="spellEnd"/>
      <w:r w:rsidRPr="00BA626F">
        <w:rPr>
          <w:rFonts w:ascii="Arial" w:hAnsi="Arial" w:cs="Arial"/>
          <w:sz w:val="22"/>
          <w:szCs w:val="22"/>
        </w:rPr>
        <w:t>., previa dichiarazione da comunicare al Fornitore nel rispetto delle modalità previste dalla vigente normativa,</w:t>
      </w:r>
      <w:r w:rsidRPr="00BA626F">
        <w:rPr>
          <w:rFonts w:ascii="Arial" w:hAnsi="Arial" w:cs="Arial"/>
          <w:spacing w:val="-9"/>
          <w:sz w:val="22"/>
          <w:szCs w:val="22"/>
        </w:rPr>
        <w:t xml:space="preserve"> </w:t>
      </w:r>
      <w:r w:rsidRPr="00BA626F">
        <w:rPr>
          <w:rFonts w:ascii="Arial" w:hAnsi="Arial" w:cs="Arial"/>
          <w:sz w:val="22"/>
          <w:szCs w:val="22"/>
        </w:rPr>
        <w:t>senza</w:t>
      </w:r>
      <w:r w:rsidRPr="00BA626F">
        <w:rPr>
          <w:rFonts w:ascii="Arial" w:hAnsi="Arial" w:cs="Arial"/>
          <w:spacing w:val="-10"/>
          <w:sz w:val="22"/>
          <w:szCs w:val="22"/>
        </w:rPr>
        <w:t xml:space="preserve"> </w:t>
      </w:r>
      <w:r w:rsidRPr="00BA626F">
        <w:rPr>
          <w:rFonts w:ascii="Arial" w:hAnsi="Arial" w:cs="Arial"/>
          <w:sz w:val="22"/>
          <w:szCs w:val="22"/>
        </w:rPr>
        <w:t>necessità</w:t>
      </w:r>
      <w:r w:rsidRPr="00BA626F">
        <w:rPr>
          <w:rFonts w:ascii="Arial" w:hAnsi="Arial" w:cs="Arial"/>
          <w:spacing w:val="-7"/>
          <w:sz w:val="22"/>
          <w:szCs w:val="22"/>
        </w:rPr>
        <w:t xml:space="preserve"> </w:t>
      </w:r>
      <w:r w:rsidRPr="00BA626F">
        <w:rPr>
          <w:rFonts w:ascii="Arial" w:hAnsi="Arial" w:cs="Arial"/>
          <w:sz w:val="22"/>
          <w:szCs w:val="22"/>
        </w:rPr>
        <w:t>di</w:t>
      </w:r>
      <w:r w:rsidRPr="00BA626F">
        <w:rPr>
          <w:rFonts w:ascii="Arial" w:hAnsi="Arial" w:cs="Arial"/>
          <w:spacing w:val="-12"/>
          <w:sz w:val="22"/>
          <w:szCs w:val="22"/>
        </w:rPr>
        <w:t xml:space="preserve"> </w:t>
      </w:r>
      <w:r w:rsidRPr="00BA626F">
        <w:rPr>
          <w:rFonts w:ascii="Arial" w:hAnsi="Arial" w:cs="Arial"/>
          <w:sz w:val="22"/>
          <w:szCs w:val="22"/>
        </w:rPr>
        <w:t>assegnare</w:t>
      </w:r>
      <w:r w:rsidRPr="00BA626F">
        <w:rPr>
          <w:rFonts w:ascii="Arial" w:hAnsi="Arial" w:cs="Arial"/>
          <w:spacing w:val="-10"/>
          <w:sz w:val="22"/>
          <w:szCs w:val="22"/>
        </w:rPr>
        <w:t xml:space="preserve"> </w:t>
      </w:r>
      <w:r w:rsidRPr="00BA626F">
        <w:rPr>
          <w:rFonts w:ascii="Arial" w:hAnsi="Arial" w:cs="Arial"/>
          <w:sz w:val="22"/>
          <w:szCs w:val="22"/>
        </w:rPr>
        <w:t>alcun</w:t>
      </w:r>
      <w:r w:rsidRPr="00BA626F">
        <w:rPr>
          <w:rFonts w:ascii="Arial" w:hAnsi="Arial" w:cs="Arial"/>
          <w:spacing w:val="-10"/>
          <w:sz w:val="22"/>
          <w:szCs w:val="22"/>
        </w:rPr>
        <w:t xml:space="preserve"> </w:t>
      </w:r>
      <w:r w:rsidRPr="00BA626F">
        <w:rPr>
          <w:rFonts w:ascii="Arial" w:hAnsi="Arial" w:cs="Arial"/>
          <w:sz w:val="22"/>
          <w:szCs w:val="22"/>
        </w:rPr>
        <w:t>termine</w:t>
      </w:r>
      <w:r w:rsidRPr="00BA626F">
        <w:rPr>
          <w:rFonts w:ascii="Arial" w:hAnsi="Arial" w:cs="Arial"/>
          <w:spacing w:val="-8"/>
          <w:sz w:val="22"/>
          <w:szCs w:val="22"/>
        </w:rPr>
        <w:t xml:space="preserve"> </w:t>
      </w:r>
      <w:r w:rsidRPr="00BA626F">
        <w:rPr>
          <w:rFonts w:ascii="Arial" w:hAnsi="Arial" w:cs="Arial"/>
          <w:sz w:val="22"/>
          <w:szCs w:val="22"/>
        </w:rPr>
        <w:t>per</w:t>
      </w:r>
      <w:r w:rsidRPr="00BA626F">
        <w:rPr>
          <w:rFonts w:ascii="Arial" w:hAnsi="Arial" w:cs="Arial"/>
          <w:spacing w:val="-10"/>
          <w:sz w:val="22"/>
          <w:szCs w:val="22"/>
        </w:rPr>
        <w:t xml:space="preserve"> </w:t>
      </w:r>
      <w:r w:rsidRPr="00BA626F">
        <w:rPr>
          <w:rFonts w:ascii="Arial" w:hAnsi="Arial" w:cs="Arial"/>
          <w:sz w:val="22"/>
          <w:szCs w:val="22"/>
        </w:rPr>
        <w:t>l’adempimento,</w:t>
      </w:r>
      <w:r w:rsidRPr="00BA626F">
        <w:rPr>
          <w:rFonts w:ascii="Arial" w:hAnsi="Arial" w:cs="Arial"/>
          <w:spacing w:val="-9"/>
          <w:sz w:val="22"/>
          <w:szCs w:val="22"/>
        </w:rPr>
        <w:t xml:space="preserve"> </w:t>
      </w:r>
      <w:r w:rsidRPr="00BA626F">
        <w:rPr>
          <w:rFonts w:ascii="Arial" w:hAnsi="Arial" w:cs="Arial"/>
          <w:sz w:val="22"/>
          <w:szCs w:val="22"/>
        </w:rPr>
        <w:t>il</w:t>
      </w:r>
      <w:r w:rsidRPr="00BA626F">
        <w:rPr>
          <w:rFonts w:ascii="Arial" w:hAnsi="Arial" w:cs="Arial"/>
          <w:spacing w:val="-8"/>
          <w:sz w:val="22"/>
          <w:szCs w:val="22"/>
        </w:rPr>
        <w:t xml:space="preserve"> </w:t>
      </w:r>
      <w:r w:rsidRPr="00BA626F">
        <w:rPr>
          <w:rFonts w:ascii="Arial" w:hAnsi="Arial" w:cs="Arial"/>
          <w:sz w:val="22"/>
          <w:szCs w:val="22"/>
        </w:rPr>
        <w:t>presente</w:t>
      </w:r>
      <w:r w:rsidRPr="00BA626F">
        <w:rPr>
          <w:rFonts w:ascii="Arial" w:hAnsi="Arial" w:cs="Arial"/>
          <w:spacing w:val="-9"/>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 xml:space="preserve"> nei seguenti</w:t>
      </w:r>
      <w:r w:rsidRPr="00BA626F">
        <w:rPr>
          <w:rFonts w:ascii="Arial" w:hAnsi="Arial" w:cs="Arial"/>
          <w:spacing w:val="-1"/>
          <w:sz w:val="22"/>
          <w:szCs w:val="22"/>
        </w:rPr>
        <w:t xml:space="preserve"> </w:t>
      </w:r>
      <w:r w:rsidRPr="00BA626F">
        <w:rPr>
          <w:rFonts w:ascii="Arial" w:hAnsi="Arial" w:cs="Arial"/>
          <w:sz w:val="22"/>
          <w:szCs w:val="22"/>
        </w:rPr>
        <w:t>casi</w:t>
      </w:r>
      <w:r w:rsidRPr="00824E7F">
        <w:rPr>
          <w:rFonts w:ascii="Arial" w:hAnsi="Arial" w:cs="Arial"/>
          <w:sz w:val="22"/>
          <w:szCs w:val="22"/>
        </w:rPr>
        <w:t>:</w:t>
      </w:r>
    </w:p>
    <w:p w14:paraId="1BFFA8B7" w14:textId="5140D712" w:rsidR="00314226" w:rsidRPr="00824E7F" w:rsidRDefault="00222593" w:rsidP="00F44561">
      <w:pPr>
        <w:pStyle w:val="Paragrafoelenco"/>
        <w:widowControl w:val="0"/>
        <w:numPr>
          <w:ilvl w:val="0"/>
          <w:numId w:val="23"/>
        </w:numPr>
        <w:spacing w:before="120" w:after="120" w:line="40" w:lineRule="atLeast"/>
        <w:jc w:val="both"/>
        <w:rPr>
          <w:rFonts w:ascii="Arial" w:hAnsi="Arial" w:cs="Arial"/>
          <w:sz w:val="22"/>
          <w:szCs w:val="22"/>
        </w:rPr>
      </w:pPr>
      <w:r w:rsidRPr="00824E7F">
        <w:rPr>
          <w:rFonts w:ascii="Arial" w:hAnsi="Arial" w:cs="Arial"/>
          <w:sz w:val="22"/>
          <w:szCs w:val="22"/>
        </w:rPr>
        <w:t xml:space="preserve">quando si verifichi la risoluzione di tre contratti </w:t>
      </w:r>
      <w:r w:rsidR="00160D69" w:rsidRPr="00824E7F">
        <w:rPr>
          <w:rFonts w:ascii="Arial" w:hAnsi="Arial" w:cs="Arial"/>
          <w:sz w:val="22"/>
          <w:szCs w:val="22"/>
        </w:rPr>
        <w:t>applicativi</w:t>
      </w:r>
      <w:r w:rsidR="00314226" w:rsidRPr="00824E7F">
        <w:rPr>
          <w:rFonts w:ascii="Arial" w:hAnsi="Arial" w:cs="Arial"/>
          <w:sz w:val="22"/>
          <w:szCs w:val="22"/>
        </w:rPr>
        <w:t>;</w:t>
      </w:r>
    </w:p>
    <w:p w14:paraId="4D87531F" w14:textId="3E5CBEA7" w:rsidR="00857FAC" w:rsidRPr="00824E7F" w:rsidRDefault="00857FAC" w:rsidP="00F44561">
      <w:pPr>
        <w:pStyle w:val="Paragrafoelenco"/>
        <w:widowControl w:val="0"/>
        <w:numPr>
          <w:ilvl w:val="0"/>
          <w:numId w:val="23"/>
        </w:numPr>
        <w:spacing w:before="120" w:after="120" w:line="40" w:lineRule="atLeast"/>
        <w:jc w:val="both"/>
        <w:rPr>
          <w:rFonts w:ascii="Arial" w:hAnsi="Arial" w:cs="Arial"/>
          <w:sz w:val="22"/>
          <w:szCs w:val="22"/>
        </w:rPr>
      </w:pPr>
      <w:r w:rsidRPr="00824E7F">
        <w:rPr>
          <w:rFonts w:ascii="Arial" w:hAnsi="Arial" w:cs="Arial"/>
          <w:sz w:val="22"/>
          <w:szCs w:val="22"/>
        </w:rPr>
        <w:t>subappalto non autorizzato;</w:t>
      </w:r>
    </w:p>
    <w:p w14:paraId="39F83E96" w14:textId="5B8CA9D9" w:rsidR="00314226" w:rsidRPr="00BA626F" w:rsidRDefault="00314226" w:rsidP="00F44561">
      <w:pPr>
        <w:pStyle w:val="Paragrafoelenco"/>
        <w:widowControl w:val="0"/>
        <w:numPr>
          <w:ilvl w:val="0"/>
          <w:numId w:val="23"/>
        </w:numPr>
        <w:spacing w:before="120" w:after="120" w:line="40" w:lineRule="atLeast"/>
        <w:jc w:val="both"/>
        <w:rPr>
          <w:rFonts w:ascii="Arial" w:hAnsi="Arial" w:cs="Arial"/>
          <w:sz w:val="22"/>
          <w:szCs w:val="22"/>
        </w:rPr>
      </w:pPr>
      <w:r w:rsidRPr="00BA626F">
        <w:rPr>
          <w:rFonts w:ascii="Arial" w:hAnsi="Arial" w:cs="Arial"/>
          <w:sz w:val="22"/>
          <w:szCs w:val="22"/>
        </w:rPr>
        <w:t xml:space="preserve">violazione delle norme in materia di cessione del </w:t>
      </w:r>
      <w:r w:rsidR="00515AA3" w:rsidRPr="00BA626F">
        <w:rPr>
          <w:rFonts w:ascii="Arial" w:hAnsi="Arial" w:cs="Arial"/>
          <w:sz w:val="22"/>
          <w:szCs w:val="22"/>
        </w:rPr>
        <w:t>Accordo Quadro</w:t>
      </w:r>
      <w:r w:rsidRPr="00BA626F">
        <w:rPr>
          <w:rFonts w:ascii="Arial" w:hAnsi="Arial" w:cs="Arial"/>
          <w:sz w:val="22"/>
          <w:szCs w:val="22"/>
        </w:rPr>
        <w:t xml:space="preserve"> e dei</w:t>
      </w:r>
      <w:r w:rsidRPr="00BA626F">
        <w:rPr>
          <w:rFonts w:ascii="Arial" w:hAnsi="Arial" w:cs="Arial"/>
          <w:spacing w:val="-13"/>
          <w:sz w:val="22"/>
          <w:szCs w:val="22"/>
        </w:rPr>
        <w:t xml:space="preserve"> </w:t>
      </w:r>
      <w:r w:rsidRPr="00BA626F">
        <w:rPr>
          <w:rFonts w:ascii="Arial" w:hAnsi="Arial" w:cs="Arial"/>
          <w:sz w:val="22"/>
          <w:szCs w:val="22"/>
        </w:rPr>
        <w:t>crediti;</w:t>
      </w:r>
    </w:p>
    <w:p w14:paraId="0385CCA0" w14:textId="77777777" w:rsidR="00314226" w:rsidRPr="00BA626F" w:rsidRDefault="00314226" w:rsidP="00F44561">
      <w:pPr>
        <w:pStyle w:val="Paragrafoelenco"/>
        <w:widowControl w:val="0"/>
        <w:numPr>
          <w:ilvl w:val="0"/>
          <w:numId w:val="23"/>
        </w:numPr>
        <w:spacing w:before="120" w:after="120" w:line="40" w:lineRule="atLeast"/>
        <w:jc w:val="both"/>
        <w:rPr>
          <w:rFonts w:ascii="Arial" w:hAnsi="Arial" w:cs="Arial"/>
          <w:sz w:val="22"/>
          <w:szCs w:val="22"/>
        </w:rPr>
      </w:pPr>
      <w:r w:rsidRPr="00BA626F">
        <w:rPr>
          <w:rFonts w:ascii="Arial" w:hAnsi="Arial" w:cs="Arial"/>
          <w:sz w:val="22"/>
          <w:szCs w:val="22"/>
        </w:rPr>
        <w:t>mancata reintegrazione della cauzione eventualmente escussa entro il termine di cui all’articolo “Cauzione</w:t>
      </w:r>
      <w:r w:rsidRPr="00BA626F">
        <w:rPr>
          <w:rFonts w:ascii="Arial" w:hAnsi="Arial" w:cs="Arial"/>
          <w:spacing w:val="-1"/>
          <w:sz w:val="22"/>
          <w:szCs w:val="22"/>
        </w:rPr>
        <w:t xml:space="preserve"> </w:t>
      </w:r>
      <w:r w:rsidRPr="00BA626F">
        <w:rPr>
          <w:rFonts w:ascii="Arial" w:hAnsi="Arial" w:cs="Arial"/>
          <w:sz w:val="22"/>
          <w:szCs w:val="22"/>
        </w:rPr>
        <w:t>definitiva”;</w:t>
      </w:r>
    </w:p>
    <w:p w14:paraId="3F07B838" w14:textId="104909EB" w:rsidR="00314226" w:rsidRPr="00BA626F" w:rsidRDefault="00314226" w:rsidP="00F44561">
      <w:pPr>
        <w:pStyle w:val="Paragrafoelenco"/>
        <w:widowControl w:val="0"/>
        <w:numPr>
          <w:ilvl w:val="0"/>
          <w:numId w:val="23"/>
        </w:numPr>
        <w:spacing w:before="120" w:after="120" w:line="40" w:lineRule="atLeast"/>
        <w:jc w:val="both"/>
        <w:rPr>
          <w:rFonts w:ascii="Arial" w:hAnsi="Arial" w:cs="Arial"/>
          <w:sz w:val="22"/>
          <w:szCs w:val="22"/>
        </w:rPr>
      </w:pPr>
      <w:r w:rsidRPr="00BA626F">
        <w:rPr>
          <w:rFonts w:ascii="Arial" w:hAnsi="Arial" w:cs="Arial"/>
          <w:sz w:val="22"/>
          <w:szCs w:val="22"/>
        </w:rPr>
        <w:t xml:space="preserve">mancata copertura dei rischi durante tutta la vigenza del </w:t>
      </w:r>
      <w:r w:rsidR="00515AA3" w:rsidRPr="00BA626F">
        <w:rPr>
          <w:rFonts w:ascii="Arial" w:hAnsi="Arial" w:cs="Arial"/>
          <w:sz w:val="22"/>
          <w:szCs w:val="22"/>
        </w:rPr>
        <w:t>Accordo Quadro</w:t>
      </w:r>
      <w:r w:rsidRPr="00BA626F">
        <w:rPr>
          <w:rFonts w:ascii="Arial" w:hAnsi="Arial" w:cs="Arial"/>
          <w:sz w:val="22"/>
          <w:szCs w:val="22"/>
        </w:rPr>
        <w:t>, ai sensi dell’articolo “Danni, responsabilità civile e polizza assicurativa”;</w:t>
      </w:r>
    </w:p>
    <w:p w14:paraId="0EDE9228" w14:textId="77777777" w:rsidR="00314226" w:rsidRPr="00BA626F" w:rsidRDefault="00314226" w:rsidP="00F44561">
      <w:pPr>
        <w:pStyle w:val="Paragrafoelenco"/>
        <w:widowControl w:val="0"/>
        <w:numPr>
          <w:ilvl w:val="0"/>
          <w:numId w:val="23"/>
        </w:numPr>
        <w:spacing w:before="120" w:after="120" w:line="40" w:lineRule="atLeast"/>
        <w:jc w:val="both"/>
        <w:rPr>
          <w:rFonts w:ascii="Arial" w:hAnsi="Arial" w:cs="Arial"/>
          <w:sz w:val="22"/>
          <w:szCs w:val="22"/>
        </w:rPr>
      </w:pPr>
      <w:r w:rsidRPr="00BA626F">
        <w:rPr>
          <w:rFonts w:ascii="Arial" w:hAnsi="Arial" w:cs="Arial"/>
          <w:sz w:val="22"/>
          <w:szCs w:val="22"/>
        </w:rPr>
        <w:t>nei casi previsti dall’articolo “Tracciabilità dei flussi finanziari e clausola risolutiva espressa”;</w:t>
      </w:r>
    </w:p>
    <w:p w14:paraId="0B99CC92" w14:textId="77777777" w:rsidR="00314226" w:rsidRPr="00BA626F" w:rsidRDefault="00314226" w:rsidP="00F44561">
      <w:pPr>
        <w:pStyle w:val="Paragrafoelenco"/>
        <w:widowControl w:val="0"/>
        <w:numPr>
          <w:ilvl w:val="0"/>
          <w:numId w:val="23"/>
        </w:numPr>
        <w:spacing w:before="120" w:after="120" w:line="40" w:lineRule="atLeast"/>
        <w:jc w:val="both"/>
        <w:rPr>
          <w:rFonts w:ascii="Arial" w:hAnsi="Arial" w:cs="Arial"/>
          <w:sz w:val="22"/>
          <w:szCs w:val="22"/>
        </w:rPr>
      </w:pPr>
      <w:r w:rsidRPr="00BA626F">
        <w:rPr>
          <w:rFonts w:ascii="Arial" w:hAnsi="Arial" w:cs="Arial"/>
          <w:sz w:val="22"/>
          <w:szCs w:val="22"/>
        </w:rPr>
        <w:t>nei casi di cui all’articolo</w:t>
      </w:r>
      <w:r w:rsidRPr="00BA626F">
        <w:rPr>
          <w:rFonts w:ascii="Arial" w:hAnsi="Arial" w:cs="Arial"/>
          <w:spacing w:val="-6"/>
          <w:sz w:val="22"/>
          <w:szCs w:val="22"/>
        </w:rPr>
        <w:t xml:space="preserve"> </w:t>
      </w:r>
      <w:r w:rsidRPr="00BA626F">
        <w:rPr>
          <w:rFonts w:ascii="Arial" w:hAnsi="Arial" w:cs="Arial"/>
          <w:sz w:val="22"/>
          <w:szCs w:val="22"/>
        </w:rPr>
        <w:t>“Riservatezza”;</w:t>
      </w:r>
    </w:p>
    <w:p w14:paraId="2649ADD2" w14:textId="77777777" w:rsidR="00314226" w:rsidRPr="00BA626F" w:rsidRDefault="00314226" w:rsidP="00F44561">
      <w:pPr>
        <w:pStyle w:val="Paragrafoelenco"/>
        <w:widowControl w:val="0"/>
        <w:numPr>
          <w:ilvl w:val="0"/>
          <w:numId w:val="23"/>
        </w:numPr>
        <w:spacing w:before="120" w:after="120" w:line="40" w:lineRule="atLeast"/>
        <w:jc w:val="both"/>
        <w:rPr>
          <w:rFonts w:ascii="Arial" w:hAnsi="Arial" w:cs="Arial"/>
          <w:sz w:val="22"/>
          <w:szCs w:val="22"/>
        </w:rPr>
      </w:pPr>
      <w:r w:rsidRPr="00BA626F">
        <w:rPr>
          <w:rFonts w:ascii="Arial" w:hAnsi="Arial" w:cs="Arial"/>
          <w:sz w:val="22"/>
          <w:szCs w:val="22"/>
        </w:rPr>
        <w:t>qualora disposizioni legislative, regolamentari ed autorizzative non ne consentano la prosecuzione in tutto o in</w:t>
      </w:r>
      <w:r w:rsidRPr="00BA626F">
        <w:rPr>
          <w:rFonts w:ascii="Arial" w:hAnsi="Arial" w:cs="Arial"/>
          <w:spacing w:val="-6"/>
          <w:sz w:val="22"/>
          <w:szCs w:val="22"/>
        </w:rPr>
        <w:t xml:space="preserve"> </w:t>
      </w:r>
      <w:r w:rsidRPr="00BA626F">
        <w:rPr>
          <w:rFonts w:ascii="Arial" w:hAnsi="Arial" w:cs="Arial"/>
          <w:sz w:val="22"/>
          <w:szCs w:val="22"/>
        </w:rPr>
        <w:t>parte.</w:t>
      </w:r>
    </w:p>
    <w:p w14:paraId="739E0E47" w14:textId="34EF93C8" w:rsidR="00314226" w:rsidRPr="00BA626F" w:rsidRDefault="007610C5"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w:t>
      </w:r>
      <w:r w:rsidR="00314226" w:rsidRPr="00BA626F">
        <w:rPr>
          <w:rFonts w:ascii="Arial" w:hAnsi="Arial" w:cs="Arial"/>
          <w:sz w:val="22"/>
          <w:szCs w:val="22"/>
        </w:rPr>
        <w:t xml:space="preserve">n tutti i casi di risoluzione del </w:t>
      </w:r>
      <w:r w:rsidR="00515AA3" w:rsidRPr="00BA626F">
        <w:rPr>
          <w:rFonts w:ascii="Arial" w:hAnsi="Arial" w:cs="Arial"/>
          <w:sz w:val="22"/>
          <w:szCs w:val="22"/>
        </w:rPr>
        <w:t>Accordo Quadro</w:t>
      </w:r>
      <w:r w:rsidR="00314226" w:rsidRPr="00BA626F">
        <w:rPr>
          <w:rFonts w:ascii="Arial" w:hAnsi="Arial" w:cs="Arial"/>
          <w:sz w:val="22"/>
          <w:szCs w:val="22"/>
        </w:rPr>
        <w:t xml:space="preserve">, </w:t>
      </w:r>
      <w:r w:rsidR="00AA1AA0">
        <w:rPr>
          <w:rFonts w:ascii="Arial" w:hAnsi="Arial" w:cs="Arial"/>
          <w:sz w:val="22"/>
          <w:szCs w:val="22"/>
        </w:rPr>
        <w:t>il Settore</w:t>
      </w:r>
      <w:r w:rsidR="00314226" w:rsidRPr="00BA626F">
        <w:rPr>
          <w:rFonts w:ascii="Arial" w:hAnsi="Arial" w:cs="Arial"/>
          <w:sz w:val="22"/>
          <w:szCs w:val="22"/>
        </w:rPr>
        <w:t xml:space="preserve"> ha diritto di escutere la cauzione prestata per l’intero importo della</w:t>
      </w:r>
      <w:r w:rsidR="00314226" w:rsidRPr="00BA626F">
        <w:rPr>
          <w:rFonts w:ascii="Arial" w:hAnsi="Arial" w:cs="Arial"/>
          <w:spacing w:val="-5"/>
          <w:sz w:val="22"/>
          <w:szCs w:val="22"/>
        </w:rPr>
        <w:t xml:space="preserve"> </w:t>
      </w:r>
      <w:r w:rsidR="00314226" w:rsidRPr="00BA626F">
        <w:rPr>
          <w:rFonts w:ascii="Arial" w:hAnsi="Arial" w:cs="Arial"/>
          <w:sz w:val="22"/>
          <w:szCs w:val="22"/>
        </w:rPr>
        <w:t>stessa.</w:t>
      </w:r>
    </w:p>
    <w:p w14:paraId="1196B474" w14:textId="6605238A"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lastRenderedPageBreak/>
        <w:t>Ove non sia possibile escutere la cauzione, sarà applicata una penale di equivalente importo, che sarà comunicata al Fornitore con le modalità previste dalla vigente normativa. In ogni caso, resta fermo il diritto al risarcimento dell’ulteriore</w:t>
      </w:r>
      <w:r w:rsidRPr="00BA626F">
        <w:rPr>
          <w:rFonts w:ascii="Arial" w:hAnsi="Arial" w:cs="Arial"/>
          <w:spacing w:val="-18"/>
          <w:sz w:val="22"/>
          <w:szCs w:val="22"/>
        </w:rPr>
        <w:t xml:space="preserve"> </w:t>
      </w:r>
      <w:r w:rsidRPr="00BA626F">
        <w:rPr>
          <w:rFonts w:ascii="Arial" w:hAnsi="Arial" w:cs="Arial"/>
          <w:sz w:val="22"/>
          <w:szCs w:val="22"/>
        </w:rPr>
        <w:t>danno.</w:t>
      </w:r>
    </w:p>
    <w:p w14:paraId="5D9586F4" w14:textId="59F122A7" w:rsidR="00314226" w:rsidRPr="00BA626F" w:rsidRDefault="00314226" w:rsidP="00F44561">
      <w:pPr>
        <w:widowControl w:val="0"/>
        <w:spacing w:before="120" w:after="120" w:line="40" w:lineRule="atLeast"/>
        <w:jc w:val="both"/>
        <w:rPr>
          <w:rFonts w:ascii="Arial" w:hAnsi="Arial" w:cs="Arial"/>
          <w:bCs/>
          <w:sz w:val="22"/>
          <w:szCs w:val="22"/>
        </w:rPr>
      </w:pPr>
      <w:r w:rsidRPr="00BA626F">
        <w:rPr>
          <w:rFonts w:ascii="Arial" w:hAnsi="Arial" w:cs="Arial"/>
          <w:sz w:val="22"/>
          <w:szCs w:val="22"/>
        </w:rPr>
        <w:t>Il Fornitore ha diritto soltanto al pagamento delle prestazioni relative alle forniture regolarmente eseguite, decurtato degli oneri aggiuntivi derivanti dallo scioglimento del</w:t>
      </w:r>
      <w:r w:rsidRPr="00BA626F">
        <w:rPr>
          <w:rFonts w:ascii="Arial" w:hAnsi="Arial" w:cs="Arial"/>
          <w:spacing w:val="-10"/>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w:t>
      </w:r>
    </w:p>
    <w:p w14:paraId="4C671D0D" w14:textId="77777777"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Art. 25 - Recesso</w:t>
      </w:r>
    </w:p>
    <w:p w14:paraId="2AD25078" w14:textId="0F4129DC" w:rsidR="00314226" w:rsidRPr="00BA626F" w:rsidRDefault="00D4551F" w:rsidP="00F44561">
      <w:pPr>
        <w:widowControl w:val="0"/>
        <w:spacing w:before="120" w:after="120" w:line="40" w:lineRule="atLeast"/>
        <w:jc w:val="both"/>
        <w:rPr>
          <w:rFonts w:ascii="Arial" w:hAnsi="Arial" w:cs="Arial"/>
          <w:sz w:val="22"/>
          <w:szCs w:val="22"/>
        </w:rPr>
      </w:pPr>
      <w:r>
        <w:rPr>
          <w:rFonts w:ascii="Arial" w:hAnsi="Arial" w:cs="Arial"/>
          <w:sz w:val="22"/>
          <w:szCs w:val="22"/>
        </w:rPr>
        <w:t>Il Settore</w:t>
      </w:r>
      <w:r w:rsidR="00314226" w:rsidRPr="00BA626F">
        <w:rPr>
          <w:rFonts w:ascii="Arial" w:hAnsi="Arial" w:cs="Arial"/>
          <w:sz w:val="22"/>
          <w:szCs w:val="22"/>
        </w:rPr>
        <w:t xml:space="preserve"> per quanto di proprio interesse, </w:t>
      </w:r>
      <w:r w:rsidR="00314226" w:rsidRPr="00BA626F">
        <w:rPr>
          <w:rFonts w:ascii="Arial" w:hAnsi="Arial" w:cs="Arial"/>
          <w:spacing w:val="-3"/>
          <w:sz w:val="22"/>
          <w:szCs w:val="22"/>
        </w:rPr>
        <w:t xml:space="preserve">ha </w:t>
      </w:r>
      <w:r w:rsidR="00314226" w:rsidRPr="00BA626F">
        <w:rPr>
          <w:rFonts w:ascii="Arial" w:hAnsi="Arial" w:cs="Arial"/>
          <w:sz w:val="22"/>
          <w:szCs w:val="22"/>
        </w:rPr>
        <w:t xml:space="preserve">diritto, nei casi di giusta causa, di recedere unilateralmente dal </w:t>
      </w:r>
      <w:r w:rsidR="00515AA3" w:rsidRPr="00BA626F">
        <w:rPr>
          <w:rFonts w:ascii="Arial" w:hAnsi="Arial" w:cs="Arial"/>
          <w:sz w:val="22"/>
          <w:szCs w:val="22"/>
        </w:rPr>
        <w:t>Accordo Quadro</w:t>
      </w:r>
      <w:r w:rsidR="00314226" w:rsidRPr="00BA626F">
        <w:rPr>
          <w:rFonts w:ascii="Arial" w:hAnsi="Arial" w:cs="Arial"/>
          <w:sz w:val="22"/>
          <w:szCs w:val="22"/>
        </w:rPr>
        <w:t>, in tutto o in parte, in qualsiasi momento, con un preavviso di almeno 30 (trenta) giorni solari, da comunicarsi al Fornitore con lettera PEC.</w:t>
      </w:r>
    </w:p>
    <w:p w14:paraId="6165CFC7"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Si</w:t>
      </w:r>
      <w:r w:rsidRPr="00BA626F">
        <w:rPr>
          <w:rFonts w:ascii="Arial" w:hAnsi="Arial" w:cs="Arial"/>
          <w:spacing w:val="-7"/>
          <w:sz w:val="22"/>
          <w:szCs w:val="22"/>
        </w:rPr>
        <w:t xml:space="preserve"> </w:t>
      </w:r>
      <w:r w:rsidRPr="00BA626F">
        <w:rPr>
          <w:rFonts w:ascii="Arial" w:hAnsi="Arial" w:cs="Arial"/>
          <w:sz w:val="22"/>
          <w:szCs w:val="22"/>
        </w:rPr>
        <w:t>conviene</w:t>
      </w:r>
      <w:r w:rsidRPr="00BA626F">
        <w:rPr>
          <w:rFonts w:ascii="Arial" w:hAnsi="Arial" w:cs="Arial"/>
          <w:spacing w:val="-5"/>
          <w:sz w:val="22"/>
          <w:szCs w:val="22"/>
        </w:rPr>
        <w:t xml:space="preserve"> </w:t>
      </w:r>
      <w:r w:rsidRPr="00BA626F">
        <w:rPr>
          <w:rFonts w:ascii="Arial" w:hAnsi="Arial" w:cs="Arial"/>
          <w:sz w:val="22"/>
          <w:szCs w:val="22"/>
        </w:rPr>
        <w:t>che</w:t>
      </w:r>
      <w:r w:rsidRPr="00BA626F">
        <w:rPr>
          <w:rFonts w:ascii="Arial" w:hAnsi="Arial" w:cs="Arial"/>
          <w:spacing w:val="-6"/>
          <w:sz w:val="22"/>
          <w:szCs w:val="22"/>
        </w:rPr>
        <w:t xml:space="preserve"> </w:t>
      </w:r>
      <w:r w:rsidRPr="00BA626F">
        <w:rPr>
          <w:rFonts w:ascii="Arial" w:hAnsi="Arial" w:cs="Arial"/>
          <w:sz w:val="22"/>
          <w:szCs w:val="22"/>
        </w:rPr>
        <w:t>per</w:t>
      </w:r>
      <w:r w:rsidRPr="00BA626F">
        <w:rPr>
          <w:rFonts w:ascii="Arial" w:hAnsi="Arial" w:cs="Arial"/>
          <w:spacing w:val="-4"/>
          <w:sz w:val="22"/>
          <w:szCs w:val="22"/>
        </w:rPr>
        <w:t xml:space="preserve"> </w:t>
      </w:r>
      <w:r w:rsidRPr="00BA626F">
        <w:rPr>
          <w:rFonts w:ascii="Arial" w:hAnsi="Arial" w:cs="Arial"/>
          <w:sz w:val="22"/>
          <w:szCs w:val="22"/>
        </w:rPr>
        <w:t>giusta</w:t>
      </w:r>
      <w:r w:rsidRPr="00BA626F">
        <w:rPr>
          <w:rFonts w:ascii="Arial" w:hAnsi="Arial" w:cs="Arial"/>
          <w:spacing w:val="-5"/>
          <w:sz w:val="22"/>
          <w:szCs w:val="22"/>
        </w:rPr>
        <w:t xml:space="preserve"> </w:t>
      </w:r>
      <w:r w:rsidRPr="00BA626F">
        <w:rPr>
          <w:rFonts w:ascii="Arial" w:hAnsi="Arial" w:cs="Arial"/>
          <w:sz w:val="22"/>
          <w:szCs w:val="22"/>
        </w:rPr>
        <w:t>causa</w:t>
      </w:r>
      <w:r w:rsidRPr="00BA626F">
        <w:rPr>
          <w:rFonts w:ascii="Arial" w:hAnsi="Arial" w:cs="Arial"/>
          <w:spacing w:val="-6"/>
          <w:sz w:val="22"/>
          <w:szCs w:val="22"/>
        </w:rPr>
        <w:t xml:space="preserve"> </w:t>
      </w:r>
      <w:r w:rsidRPr="00BA626F">
        <w:rPr>
          <w:rFonts w:ascii="Arial" w:hAnsi="Arial" w:cs="Arial"/>
          <w:sz w:val="22"/>
          <w:szCs w:val="22"/>
        </w:rPr>
        <w:t>si</w:t>
      </w:r>
      <w:r w:rsidRPr="00BA626F">
        <w:rPr>
          <w:rFonts w:ascii="Arial" w:hAnsi="Arial" w:cs="Arial"/>
          <w:spacing w:val="-8"/>
          <w:sz w:val="22"/>
          <w:szCs w:val="22"/>
        </w:rPr>
        <w:t xml:space="preserve"> </w:t>
      </w:r>
      <w:r w:rsidRPr="00BA626F">
        <w:rPr>
          <w:rFonts w:ascii="Arial" w:hAnsi="Arial" w:cs="Arial"/>
          <w:sz w:val="22"/>
          <w:szCs w:val="22"/>
        </w:rPr>
        <w:t>intende,</w:t>
      </w:r>
      <w:r w:rsidRPr="00BA626F">
        <w:rPr>
          <w:rFonts w:ascii="Arial" w:hAnsi="Arial" w:cs="Arial"/>
          <w:spacing w:val="-6"/>
          <w:sz w:val="22"/>
          <w:szCs w:val="22"/>
        </w:rPr>
        <w:t xml:space="preserve"> </w:t>
      </w:r>
      <w:r w:rsidRPr="00BA626F">
        <w:rPr>
          <w:rFonts w:ascii="Arial" w:hAnsi="Arial" w:cs="Arial"/>
          <w:sz w:val="22"/>
          <w:szCs w:val="22"/>
        </w:rPr>
        <w:t>a</w:t>
      </w:r>
      <w:r w:rsidRPr="00BA626F">
        <w:rPr>
          <w:rFonts w:ascii="Arial" w:hAnsi="Arial" w:cs="Arial"/>
          <w:spacing w:val="-8"/>
          <w:sz w:val="22"/>
          <w:szCs w:val="22"/>
        </w:rPr>
        <w:t xml:space="preserve"> </w:t>
      </w:r>
      <w:r w:rsidRPr="00BA626F">
        <w:rPr>
          <w:rFonts w:ascii="Arial" w:hAnsi="Arial" w:cs="Arial"/>
          <w:sz w:val="22"/>
          <w:szCs w:val="22"/>
        </w:rPr>
        <w:t>titolo</w:t>
      </w:r>
      <w:r w:rsidRPr="00BA626F">
        <w:rPr>
          <w:rFonts w:ascii="Arial" w:hAnsi="Arial" w:cs="Arial"/>
          <w:spacing w:val="-5"/>
          <w:sz w:val="22"/>
          <w:szCs w:val="22"/>
        </w:rPr>
        <w:t xml:space="preserve"> </w:t>
      </w:r>
      <w:r w:rsidRPr="00BA626F">
        <w:rPr>
          <w:rFonts w:ascii="Arial" w:hAnsi="Arial" w:cs="Arial"/>
          <w:sz w:val="22"/>
          <w:szCs w:val="22"/>
        </w:rPr>
        <w:t>meramente</w:t>
      </w:r>
      <w:r w:rsidRPr="00BA626F">
        <w:rPr>
          <w:rFonts w:ascii="Arial" w:hAnsi="Arial" w:cs="Arial"/>
          <w:spacing w:val="-5"/>
          <w:sz w:val="22"/>
          <w:szCs w:val="22"/>
        </w:rPr>
        <w:t xml:space="preserve"> </w:t>
      </w:r>
      <w:r w:rsidRPr="00BA626F">
        <w:rPr>
          <w:rFonts w:ascii="Arial" w:hAnsi="Arial" w:cs="Arial"/>
          <w:sz w:val="22"/>
          <w:szCs w:val="22"/>
        </w:rPr>
        <w:t>esemplificativo</w:t>
      </w:r>
      <w:r w:rsidRPr="00BA626F">
        <w:rPr>
          <w:rFonts w:ascii="Arial" w:hAnsi="Arial" w:cs="Arial"/>
          <w:spacing w:val="-6"/>
          <w:sz w:val="22"/>
          <w:szCs w:val="22"/>
        </w:rPr>
        <w:t xml:space="preserve"> </w:t>
      </w:r>
      <w:r w:rsidRPr="00BA626F">
        <w:rPr>
          <w:rFonts w:ascii="Arial" w:hAnsi="Arial" w:cs="Arial"/>
          <w:sz w:val="22"/>
          <w:szCs w:val="22"/>
        </w:rPr>
        <w:t>e</w:t>
      </w:r>
      <w:r w:rsidRPr="00BA626F">
        <w:rPr>
          <w:rFonts w:ascii="Arial" w:hAnsi="Arial" w:cs="Arial"/>
          <w:spacing w:val="-5"/>
          <w:sz w:val="22"/>
          <w:szCs w:val="22"/>
        </w:rPr>
        <w:t xml:space="preserve"> </w:t>
      </w:r>
      <w:r w:rsidRPr="00BA626F">
        <w:rPr>
          <w:rFonts w:ascii="Arial" w:hAnsi="Arial" w:cs="Arial"/>
          <w:sz w:val="22"/>
          <w:szCs w:val="22"/>
        </w:rPr>
        <w:t>non</w:t>
      </w:r>
      <w:r w:rsidRPr="00BA626F">
        <w:rPr>
          <w:rFonts w:ascii="Arial" w:hAnsi="Arial" w:cs="Arial"/>
          <w:spacing w:val="-8"/>
          <w:sz w:val="22"/>
          <w:szCs w:val="22"/>
        </w:rPr>
        <w:t xml:space="preserve"> </w:t>
      </w:r>
      <w:r w:rsidRPr="00BA626F">
        <w:rPr>
          <w:rFonts w:ascii="Arial" w:hAnsi="Arial" w:cs="Arial"/>
          <w:sz w:val="22"/>
          <w:szCs w:val="22"/>
        </w:rPr>
        <w:t>esaustivo:</w:t>
      </w:r>
    </w:p>
    <w:p w14:paraId="19E0EA60" w14:textId="77777777" w:rsidR="00314226" w:rsidRPr="00BA626F" w:rsidRDefault="00314226" w:rsidP="00F44561">
      <w:pPr>
        <w:pStyle w:val="Paragrafoelenco"/>
        <w:widowControl w:val="0"/>
        <w:numPr>
          <w:ilvl w:val="0"/>
          <w:numId w:val="23"/>
        </w:numPr>
        <w:spacing w:before="120" w:after="120" w:line="40" w:lineRule="atLeast"/>
        <w:jc w:val="both"/>
        <w:rPr>
          <w:rFonts w:ascii="Arial" w:hAnsi="Arial" w:cs="Arial"/>
          <w:sz w:val="22"/>
          <w:szCs w:val="22"/>
        </w:rPr>
      </w:pPr>
      <w:r w:rsidRPr="00BA626F">
        <w:rPr>
          <w:rFonts w:ascii="Arial" w:hAnsi="Arial" w:cs="Arial"/>
          <w:sz w:val="22"/>
          <w:szCs w:val="22"/>
        </w:rPr>
        <w:t>qualora sia stato depositato contro il Fornitore un ricorso ai sensi della legge fallimentare o di altra legge applicabile in materia di procedure concorsuali;</w:t>
      </w:r>
    </w:p>
    <w:p w14:paraId="648C199F" w14:textId="77777777" w:rsidR="00314226" w:rsidRPr="00BA626F" w:rsidRDefault="00314226" w:rsidP="00F44561">
      <w:pPr>
        <w:pStyle w:val="Paragrafoelenco"/>
        <w:widowControl w:val="0"/>
        <w:numPr>
          <w:ilvl w:val="0"/>
          <w:numId w:val="23"/>
        </w:numPr>
        <w:spacing w:before="120" w:after="120" w:line="40" w:lineRule="atLeast"/>
        <w:jc w:val="both"/>
        <w:rPr>
          <w:rFonts w:ascii="Arial" w:hAnsi="Arial" w:cs="Arial"/>
          <w:sz w:val="22"/>
          <w:szCs w:val="22"/>
        </w:rPr>
      </w:pPr>
      <w:r w:rsidRPr="00BA626F">
        <w:rPr>
          <w:rFonts w:ascii="Arial" w:hAnsi="Arial" w:cs="Arial"/>
          <w:sz w:val="22"/>
          <w:szCs w:val="22"/>
        </w:rPr>
        <w:t>qualora il Fornitore perda i requisiti minimi richiesti per l’affidamento di forniture ed appalti di servizi pubblici e, comunque, quelli previsti dal Bando di gara e dal Disciplinare di gara relativi alla procedura attraverso la quale è stato scelto il Fornitore medesimo;</w:t>
      </w:r>
    </w:p>
    <w:p w14:paraId="6DBFE42B" w14:textId="77777777" w:rsidR="00314226" w:rsidRPr="00BA626F" w:rsidRDefault="00314226" w:rsidP="00F44561">
      <w:pPr>
        <w:pStyle w:val="Paragrafoelenco"/>
        <w:widowControl w:val="0"/>
        <w:numPr>
          <w:ilvl w:val="0"/>
          <w:numId w:val="23"/>
        </w:numPr>
        <w:spacing w:before="120" w:after="120" w:line="40" w:lineRule="atLeast"/>
        <w:jc w:val="both"/>
        <w:rPr>
          <w:rFonts w:ascii="Arial" w:hAnsi="Arial" w:cs="Arial"/>
          <w:sz w:val="22"/>
          <w:szCs w:val="22"/>
        </w:rPr>
      </w:pPr>
      <w:r w:rsidRPr="00BA626F">
        <w:rPr>
          <w:rFonts w:ascii="Arial" w:hAnsi="Arial" w:cs="Arial"/>
          <w:sz w:val="22"/>
          <w:szCs w:val="22"/>
        </w:rPr>
        <w:t xml:space="preserve">qualora taluno dei soggetti di cui all’art. 80 del Dlgs. n. 50/2016 siano condannati, con sentenza passata in giudicato, per i delitti previsti dal medesimo art. 80 commi 1 e 2, nonché nei casi di esclusione richiamati dall’art. 80 comma 6. </w:t>
      </w:r>
    </w:p>
    <w:p w14:paraId="75A125AD" w14:textId="5AD76CDF" w:rsidR="00314226" w:rsidRPr="00BA626F" w:rsidRDefault="003C5E4D" w:rsidP="00F44561">
      <w:pPr>
        <w:pStyle w:val="Paragrafoelenco"/>
        <w:widowControl w:val="0"/>
        <w:spacing w:before="120" w:after="120" w:line="40" w:lineRule="atLeast"/>
        <w:ind w:left="0"/>
        <w:jc w:val="both"/>
        <w:rPr>
          <w:rFonts w:ascii="Arial" w:hAnsi="Arial" w:cs="Arial"/>
          <w:sz w:val="22"/>
          <w:szCs w:val="22"/>
        </w:rPr>
      </w:pPr>
      <w:r>
        <w:rPr>
          <w:rFonts w:ascii="Arial" w:hAnsi="Arial" w:cs="Arial"/>
          <w:sz w:val="22"/>
          <w:szCs w:val="22"/>
        </w:rPr>
        <w:t>Il Settore</w:t>
      </w:r>
      <w:r w:rsidR="00314226" w:rsidRPr="00BA626F">
        <w:rPr>
          <w:rFonts w:ascii="Arial" w:hAnsi="Arial" w:cs="Arial"/>
          <w:sz w:val="22"/>
          <w:szCs w:val="22"/>
        </w:rPr>
        <w:t xml:space="preserve">, in caso di mutamenti di carattere organizzativo interessanti </w:t>
      </w:r>
      <w:r w:rsidR="0003070B">
        <w:rPr>
          <w:rFonts w:ascii="Arial" w:hAnsi="Arial" w:cs="Arial"/>
          <w:sz w:val="22"/>
          <w:szCs w:val="22"/>
        </w:rPr>
        <w:t>lo stesso Settore</w:t>
      </w:r>
      <w:r w:rsidR="00314226" w:rsidRPr="00BA626F">
        <w:rPr>
          <w:rFonts w:ascii="Arial" w:hAnsi="Arial" w:cs="Arial"/>
          <w:sz w:val="22"/>
          <w:szCs w:val="22"/>
        </w:rPr>
        <w:t>, che abbiano incidenza sull'esecuzione della fornitura o della prestazione dei servizi, può altresì recedere unilateralmente, in tutto o in parte, dal</w:t>
      </w:r>
      <w:r w:rsidR="006B3D35">
        <w:rPr>
          <w:rFonts w:ascii="Arial" w:hAnsi="Arial" w:cs="Arial"/>
          <w:sz w:val="22"/>
          <w:szCs w:val="22"/>
        </w:rPr>
        <w:t>l’</w:t>
      </w:r>
      <w:r w:rsidR="00515AA3" w:rsidRPr="00BA626F">
        <w:rPr>
          <w:rFonts w:ascii="Arial" w:hAnsi="Arial" w:cs="Arial"/>
          <w:sz w:val="22"/>
          <w:szCs w:val="22"/>
        </w:rPr>
        <w:t>Accordo Quadro</w:t>
      </w:r>
      <w:r w:rsidR="00314226" w:rsidRPr="00BA626F">
        <w:rPr>
          <w:rFonts w:ascii="Arial" w:hAnsi="Arial" w:cs="Arial"/>
          <w:sz w:val="22"/>
          <w:szCs w:val="22"/>
        </w:rPr>
        <w:t xml:space="preserve">, con un preavviso di almeno </w:t>
      </w:r>
      <w:r w:rsidR="002260E2" w:rsidRPr="00BA626F">
        <w:rPr>
          <w:rFonts w:ascii="Arial" w:hAnsi="Arial" w:cs="Arial"/>
          <w:sz w:val="22"/>
          <w:szCs w:val="22"/>
        </w:rPr>
        <w:t>2</w:t>
      </w:r>
      <w:r w:rsidR="00314226" w:rsidRPr="00BA626F">
        <w:rPr>
          <w:rFonts w:ascii="Arial" w:hAnsi="Arial" w:cs="Arial"/>
          <w:sz w:val="22"/>
          <w:szCs w:val="22"/>
        </w:rPr>
        <w:t>0 (</w:t>
      </w:r>
      <w:r w:rsidR="002260E2" w:rsidRPr="00BA626F">
        <w:rPr>
          <w:rFonts w:ascii="Arial" w:hAnsi="Arial" w:cs="Arial"/>
          <w:sz w:val="22"/>
          <w:szCs w:val="22"/>
        </w:rPr>
        <w:t>venti</w:t>
      </w:r>
      <w:r w:rsidR="00314226" w:rsidRPr="00BA626F">
        <w:rPr>
          <w:rFonts w:ascii="Arial" w:hAnsi="Arial" w:cs="Arial"/>
          <w:sz w:val="22"/>
          <w:szCs w:val="22"/>
        </w:rPr>
        <w:t>) giorni solari, da comunicarsi al Fornitore con PEC.</w:t>
      </w:r>
    </w:p>
    <w:p w14:paraId="2D747344" w14:textId="797A9433"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Nei</w:t>
      </w:r>
      <w:r w:rsidRPr="00BA626F">
        <w:rPr>
          <w:rFonts w:ascii="Arial" w:hAnsi="Arial" w:cs="Arial"/>
          <w:spacing w:val="-10"/>
          <w:sz w:val="22"/>
          <w:szCs w:val="22"/>
        </w:rPr>
        <w:t xml:space="preserve"> </w:t>
      </w:r>
      <w:r w:rsidRPr="00BA626F">
        <w:rPr>
          <w:rFonts w:ascii="Arial" w:hAnsi="Arial" w:cs="Arial"/>
          <w:sz w:val="22"/>
          <w:szCs w:val="22"/>
        </w:rPr>
        <w:t>casi</w:t>
      </w:r>
      <w:r w:rsidRPr="00BA626F">
        <w:rPr>
          <w:rFonts w:ascii="Arial" w:hAnsi="Arial" w:cs="Arial"/>
          <w:spacing w:val="-9"/>
          <w:sz w:val="22"/>
          <w:szCs w:val="22"/>
        </w:rPr>
        <w:t xml:space="preserve"> </w:t>
      </w:r>
      <w:r w:rsidRPr="00BA626F">
        <w:rPr>
          <w:rFonts w:ascii="Arial" w:hAnsi="Arial" w:cs="Arial"/>
          <w:sz w:val="22"/>
          <w:szCs w:val="22"/>
        </w:rPr>
        <w:t>di</w:t>
      </w:r>
      <w:r w:rsidRPr="00BA626F">
        <w:rPr>
          <w:rFonts w:ascii="Arial" w:hAnsi="Arial" w:cs="Arial"/>
          <w:spacing w:val="-9"/>
          <w:sz w:val="22"/>
          <w:szCs w:val="22"/>
        </w:rPr>
        <w:t xml:space="preserve"> </w:t>
      </w:r>
      <w:r w:rsidRPr="00BA626F">
        <w:rPr>
          <w:rFonts w:ascii="Arial" w:hAnsi="Arial" w:cs="Arial"/>
          <w:sz w:val="22"/>
          <w:szCs w:val="22"/>
        </w:rPr>
        <w:t>cui</w:t>
      </w:r>
      <w:r w:rsidRPr="00BA626F">
        <w:rPr>
          <w:rFonts w:ascii="Arial" w:hAnsi="Arial" w:cs="Arial"/>
          <w:spacing w:val="-11"/>
          <w:sz w:val="22"/>
          <w:szCs w:val="22"/>
        </w:rPr>
        <w:t xml:space="preserve"> </w:t>
      </w:r>
      <w:r w:rsidRPr="00BA626F">
        <w:rPr>
          <w:rFonts w:ascii="Arial" w:hAnsi="Arial" w:cs="Arial"/>
          <w:sz w:val="22"/>
          <w:szCs w:val="22"/>
        </w:rPr>
        <w:t>ai</w:t>
      </w:r>
      <w:r w:rsidRPr="00BA626F">
        <w:rPr>
          <w:rFonts w:ascii="Arial" w:hAnsi="Arial" w:cs="Arial"/>
          <w:spacing w:val="-9"/>
          <w:sz w:val="22"/>
          <w:szCs w:val="22"/>
        </w:rPr>
        <w:t xml:space="preserve"> </w:t>
      </w:r>
      <w:r w:rsidRPr="00BA626F">
        <w:rPr>
          <w:rFonts w:ascii="Arial" w:hAnsi="Arial" w:cs="Arial"/>
          <w:sz w:val="22"/>
          <w:szCs w:val="22"/>
        </w:rPr>
        <w:t>commi</w:t>
      </w:r>
      <w:r w:rsidRPr="00BA626F">
        <w:rPr>
          <w:rFonts w:ascii="Arial" w:hAnsi="Arial" w:cs="Arial"/>
          <w:spacing w:val="-11"/>
          <w:sz w:val="22"/>
          <w:szCs w:val="22"/>
        </w:rPr>
        <w:t xml:space="preserve"> </w:t>
      </w:r>
      <w:r w:rsidRPr="00BA626F">
        <w:rPr>
          <w:rFonts w:ascii="Arial" w:hAnsi="Arial" w:cs="Arial"/>
          <w:sz w:val="22"/>
          <w:szCs w:val="22"/>
        </w:rPr>
        <w:t>precedenti</w:t>
      </w:r>
      <w:r w:rsidRPr="00BA626F">
        <w:rPr>
          <w:rFonts w:ascii="Arial" w:hAnsi="Arial" w:cs="Arial"/>
          <w:spacing w:val="-10"/>
          <w:sz w:val="22"/>
          <w:szCs w:val="22"/>
        </w:rPr>
        <w:t xml:space="preserve"> </w:t>
      </w:r>
      <w:r w:rsidRPr="00BA626F">
        <w:rPr>
          <w:rFonts w:ascii="Arial" w:hAnsi="Arial" w:cs="Arial"/>
          <w:sz w:val="22"/>
          <w:szCs w:val="22"/>
        </w:rPr>
        <w:t>il</w:t>
      </w:r>
      <w:r w:rsidR="00A90D29" w:rsidRPr="00BA626F">
        <w:rPr>
          <w:rFonts w:ascii="Arial" w:hAnsi="Arial" w:cs="Arial"/>
          <w:sz w:val="22"/>
          <w:szCs w:val="22"/>
        </w:rPr>
        <w:t xml:space="preserve"> pagamento delle prestazioni eseguite, oltre al decimo dell’importo delle prestazioni non eseguite, come stabilito dall'art 109, commi 1 e 2, del Codice</w:t>
      </w:r>
      <w:r w:rsidR="002260E2" w:rsidRPr="00BA626F">
        <w:rPr>
          <w:rFonts w:ascii="Arial" w:hAnsi="Arial" w:cs="Arial"/>
          <w:sz w:val="22"/>
          <w:szCs w:val="22"/>
        </w:rPr>
        <w:t>.</w:t>
      </w:r>
      <w:r w:rsidRPr="00BA626F">
        <w:rPr>
          <w:rFonts w:ascii="Arial" w:hAnsi="Arial" w:cs="Arial"/>
          <w:sz w:val="22"/>
          <w:szCs w:val="22"/>
        </w:rPr>
        <w:t xml:space="preserve"> </w:t>
      </w:r>
    </w:p>
    <w:p w14:paraId="6776BD62" w14:textId="6F93B27E" w:rsidR="00314226" w:rsidRPr="00BA626F" w:rsidRDefault="00314226" w:rsidP="00F44561">
      <w:pPr>
        <w:widowControl w:val="0"/>
        <w:spacing w:before="120" w:after="120" w:line="40" w:lineRule="atLeast"/>
        <w:jc w:val="both"/>
        <w:rPr>
          <w:rFonts w:ascii="Arial" w:hAnsi="Arial" w:cs="Arial"/>
          <w:bCs/>
          <w:sz w:val="22"/>
          <w:szCs w:val="22"/>
        </w:rPr>
      </w:pPr>
      <w:r w:rsidRPr="00BA626F">
        <w:rPr>
          <w:rFonts w:ascii="Arial" w:hAnsi="Arial" w:cs="Arial"/>
          <w:sz w:val="22"/>
          <w:szCs w:val="22"/>
        </w:rPr>
        <w:t>In ogni caso, dalla data di efficacia del recesso, il Fornitore deve cessare tutte le prestazioni contrattuali, assicurando che tale cessazione non comporti danno alcun</w:t>
      </w:r>
      <w:r w:rsidR="0003070B">
        <w:rPr>
          <w:rFonts w:ascii="Arial" w:hAnsi="Arial" w:cs="Arial"/>
          <w:sz w:val="22"/>
          <w:szCs w:val="22"/>
        </w:rPr>
        <w:t>o</w:t>
      </w:r>
      <w:r w:rsidRPr="00BA626F">
        <w:rPr>
          <w:rFonts w:ascii="Arial" w:hAnsi="Arial" w:cs="Arial"/>
          <w:sz w:val="22"/>
          <w:szCs w:val="22"/>
        </w:rPr>
        <w:t>.</w:t>
      </w:r>
    </w:p>
    <w:p w14:paraId="514C55F5" w14:textId="77777777"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 xml:space="preserve">Art. 26 Danni, responsabilità civile e polizza assicurativa </w:t>
      </w:r>
    </w:p>
    <w:p w14:paraId="788A6D6B" w14:textId="1578813A"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assume in proprio ogni responsabilità per infortunio o danni eventualmente subiti da parte di persone o di beni, tanto del Fornitore stesso quanto </w:t>
      </w:r>
      <w:r w:rsidR="00771BC3">
        <w:rPr>
          <w:rFonts w:ascii="Arial" w:hAnsi="Arial" w:cs="Arial"/>
          <w:sz w:val="22"/>
          <w:szCs w:val="22"/>
        </w:rPr>
        <w:t>dell’USTPC</w:t>
      </w:r>
      <w:r w:rsidR="0003070B">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e/o di terzi, in virtù delle prestazioni oggetto del </w:t>
      </w:r>
      <w:r w:rsidR="00515AA3" w:rsidRPr="00BA626F">
        <w:rPr>
          <w:rFonts w:ascii="Arial" w:hAnsi="Arial" w:cs="Arial"/>
          <w:sz w:val="22"/>
          <w:szCs w:val="22"/>
        </w:rPr>
        <w:t>Accordo Quadro</w:t>
      </w:r>
      <w:r w:rsidRPr="00BA626F">
        <w:rPr>
          <w:rFonts w:ascii="Arial" w:hAnsi="Arial" w:cs="Arial"/>
          <w:sz w:val="22"/>
          <w:szCs w:val="22"/>
        </w:rPr>
        <w:t>, ovvero in dipendenza di omissioni, negligenze o altre inadempienze relative all’esecuzione delle prestazioni contrattuali ad esso riferibili, anche se eseguite da parte di</w:t>
      </w:r>
      <w:r w:rsidRPr="00BA626F">
        <w:rPr>
          <w:rFonts w:ascii="Arial" w:hAnsi="Arial" w:cs="Arial"/>
          <w:spacing w:val="-6"/>
          <w:sz w:val="22"/>
          <w:szCs w:val="22"/>
        </w:rPr>
        <w:t xml:space="preserve"> </w:t>
      </w:r>
      <w:r w:rsidRPr="00BA626F">
        <w:rPr>
          <w:rFonts w:ascii="Arial" w:hAnsi="Arial" w:cs="Arial"/>
          <w:sz w:val="22"/>
          <w:szCs w:val="22"/>
        </w:rPr>
        <w:t>terzi.</w:t>
      </w:r>
    </w:p>
    <w:p w14:paraId="7194A4C5" w14:textId="66BBFED0"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inoltre, dichiara di aver stipulato o comunque di essere in possesso di un’adeguata polizza assicurativa a beneficio anche </w:t>
      </w:r>
      <w:r w:rsidR="008216AB">
        <w:rPr>
          <w:rFonts w:ascii="Arial" w:hAnsi="Arial" w:cs="Arial"/>
          <w:sz w:val="22"/>
          <w:szCs w:val="22"/>
        </w:rPr>
        <w:t>dei soggetti che usufruiscono dell’Accordo Quadro</w:t>
      </w:r>
      <w:r w:rsidRPr="00BA626F">
        <w:rPr>
          <w:rFonts w:ascii="Arial" w:hAnsi="Arial" w:cs="Arial"/>
          <w:sz w:val="22"/>
          <w:szCs w:val="22"/>
        </w:rPr>
        <w:t xml:space="preserve">, per l’intera durata del presente </w:t>
      </w:r>
      <w:r w:rsidR="00515AA3" w:rsidRPr="00BA626F">
        <w:rPr>
          <w:rFonts w:ascii="Arial" w:hAnsi="Arial" w:cs="Arial"/>
          <w:sz w:val="22"/>
          <w:szCs w:val="22"/>
        </w:rPr>
        <w:t>Accordo Quadro</w:t>
      </w:r>
      <w:r w:rsidRPr="00BA626F">
        <w:rPr>
          <w:rFonts w:ascii="Arial" w:hAnsi="Arial" w:cs="Arial"/>
          <w:sz w:val="22"/>
          <w:szCs w:val="22"/>
        </w:rPr>
        <w:t xml:space="preserve">, a copertura del rischio da responsabilità civile del medesimo Fornitore in ordine allo svolgimento di tutte le attività di cui al </w:t>
      </w:r>
      <w:r w:rsidR="00515AA3" w:rsidRPr="00BA626F">
        <w:rPr>
          <w:rFonts w:ascii="Arial" w:hAnsi="Arial" w:cs="Arial"/>
          <w:sz w:val="22"/>
          <w:szCs w:val="22"/>
        </w:rPr>
        <w:t>Accordo Quadro</w:t>
      </w:r>
      <w:r w:rsidRPr="00BA626F">
        <w:rPr>
          <w:rFonts w:ascii="Arial" w:hAnsi="Arial" w:cs="Arial"/>
          <w:sz w:val="22"/>
          <w:szCs w:val="22"/>
        </w:rPr>
        <w:t xml:space="preserve">. In particolare, detta polizza tiene indenne </w:t>
      </w:r>
      <w:r w:rsidR="00AE38FE">
        <w:rPr>
          <w:rFonts w:ascii="Arial" w:hAnsi="Arial" w:cs="Arial"/>
          <w:sz w:val="22"/>
          <w:szCs w:val="22"/>
        </w:rPr>
        <w:t>l’USTPC</w:t>
      </w:r>
      <w:r w:rsidR="008216AB">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ivi compresi i loro dipendenti e collaboratori, nonché i terzi per qualsiasi danno il Fornitore possa arrecare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ai dipendenti e collaboratori, nonché ai terzi nell’esecuzione di tutte le attività di cui al </w:t>
      </w:r>
      <w:r w:rsidR="00515AA3" w:rsidRPr="00BA626F">
        <w:rPr>
          <w:rFonts w:ascii="Arial" w:hAnsi="Arial" w:cs="Arial"/>
          <w:sz w:val="22"/>
          <w:szCs w:val="22"/>
        </w:rPr>
        <w:t>Accordo Quadro</w:t>
      </w:r>
      <w:r w:rsidRPr="00BA626F">
        <w:rPr>
          <w:rFonts w:ascii="Arial" w:hAnsi="Arial" w:cs="Arial"/>
          <w:sz w:val="22"/>
          <w:szCs w:val="22"/>
        </w:rPr>
        <w:t>. Resta inteso che l’esistenza e,</w:t>
      </w:r>
      <w:r w:rsidRPr="00BA626F">
        <w:rPr>
          <w:rFonts w:ascii="Arial" w:hAnsi="Arial" w:cs="Arial"/>
          <w:spacing w:val="-5"/>
          <w:sz w:val="22"/>
          <w:szCs w:val="22"/>
        </w:rPr>
        <w:t xml:space="preserve"> </w:t>
      </w:r>
      <w:r w:rsidRPr="00BA626F">
        <w:rPr>
          <w:rFonts w:ascii="Arial" w:hAnsi="Arial" w:cs="Arial"/>
          <w:sz w:val="22"/>
          <w:szCs w:val="22"/>
        </w:rPr>
        <w:t>quindi,</w:t>
      </w:r>
      <w:r w:rsidRPr="00BA626F">
        <w:rPr>
          <w:rFonts w:ascii="Arial" w:hAnsi="Arial" w:cs="Arial"/>
          <w:spacing w:val="-2"/>
          <w:sz w:val="22"/>
          <w:szCs w:val="22"/>
        </w:rPr>
        <w:t xml:space="preserve"> </w:t>
      </w:r>
      <w:r w:rsidRPr="00BA626F">
        <w:rPr>
          <w:rFonts w:ascii="Arial" w:hAnsi="Arial" w:cs="Arial"/>
          <w:sz w:val="22"/>
          <w:szCs w:val="22"/>
        </w:rPr>
        <w:t>la</w:t>
      </w:r>
      <w:r w:rsidRPr="00BA626F">
        <w:rPr>
          <w:rFonts w:ascii="Arial" w:hAnsi="Arial" w:cs="Arial"/>
          <w:spacing w:val="-6"/>
          <w:sz w:val="22"/>
          <w:szCs w:val="22"/>
        </w:rPr>
        <w:t xml:space="preserve"> </w:t>
      </w:r>
      <w:r w:rsidRPr="00BA626F">
        <w:rPr>
          <w:rFonts w:ascii="Arial" w:hAnsi="Arial" w:cs="Arial"/>
          <w:sz w:val="22"/>
          <w:szCs w:val="22"/>
        </w:rPr>
        <w:t>validità</w:t>
      </w:r>
      <w:r w:rsidRPr="00BA626F">
        <w:rPr>
          <w:rFonts w:ascii="Arial" w:hAnsi="Arial" w:cs="Arial"/>
          <w:spacing w:val="-5"/>
          <w:sz w:val="22"/>
          <w:szCs w:val="22"/>
        </w:rPr>
        <w:t xml:space="preserve"> </w:t>
      </w:r>
      <w:r w:rsidRPr="00BA626F">
        <w:rPr>
          <w:rFonts w:ascii="Arial" w:hAnsi="Arial" w:cs="Arial"/>
          <w:sz w:val="22"/>
          <w:szCs w:val="22"/>
        </w:rPr>
        <w:t>ed</w:t>
      </w:r>
      <w:r w:rsidRPr="00BA626F">
        <w:rPr>
          <w:rFonts w:ascii="Arial" w:hAnsi="Arial" w:cs="Arial"/>
          <w:spacing w:val="-6"/>
          <w:sz w:val="22"/>
          <w:szCs w:val="22"/>
        </w:rPr>
        <w:t xml:space="preserve"> </w:t>
      </w:r>
      <w:r w:rsidRPr="00BA626F">
        <w:rPr>
          <w:rFonts w:ascii="Arial" w:hAnsi="Arial" w:cs="Arial"/>
          <w:sz w:val="22"/>
          <w:szCs w:val="22"/>
        </w:rPr>
        <w:t>efficacia</w:t>
      </w:r>
      <w:r w:rsidRPr="00BA626F">
        <w:rPr>
          <w:rFonts w:ascii="Arial" w:hAnsi="Arial" w:cs="Arial"/>
          <w:spacing w:val="-4"/>
          <w:sz w:val="22"/>
          <w:szCs w:val="22"/>
        </w:rPr>
        <w:t xml:space="preserve"> </w:t>
      </w:r>
      <w:r w:rsidRPr="00BA626F">
        <w:rPr>
          <w:rFonts w:ascii="Arial" w:hAnsi="Arial" w:cs="Arial"/>
          <w:sz w:val="22"/>
          <w:szCs w:val="22"/>
        </w:rPr>
        <w:t>della</w:t>
      </w:r>
      <w:r w:rsidRPr="00BA626F">
        <w:rPr>
          <w:rFonts w:ascii="Arial" w:hAnsi="Arial" w:cs="Arial"/>
          <w:spacing w:val="-3"/>
          <w:sz w:val="22"/>
          <w:szCs w:val="22"/>
        </w:rPr>
        <w:t xml:space="preserve"> </w:t>
      </w:r>
      <w:r w:rsidRPr="00BA626F">
        <w:rPr>
          <w:rFonts w:ascii="Arial" w:hAnsi="Arial" w:cs="Arial"/>
          <w:sz w:val="22"/>
          <w:szCs w:val="22"/>
        </w:rPr>
        <w:t>polizza</w:t>
      </w:r>
      <w:r w:rsidRPr="00BA626F">
        <w:rPr>
          <w:rFonts w:ascii="Arial" w:hAnsi="Arial" w:cs="Arial"/>
          <w:spacing w:val="-5"/>
          <w:sz w:val="22"/>
          <w:szCs w:val="22"/>
        </w:rPr>
        <w:t xml:space="preserve"> </w:t>
      </w:r>
      <w:r w:rsidRPr="00BA626F">
        <w:rPr>
          <w:rFonts w:ascii="Arial" w:hAnsi="Arial" w:cs="Arial"/>
          <w:sz w:val="22"/>
          <w:szCs w:val="22"/>
        </w:rPr>
        <w:t>assicurativa</w:t>
      </w:r>
      <w:r w:rsidRPr="00BA626F">
        <w:rPr>
          <w:rFonts w:ascii="Arial" w:hAnsi="Arial" w:cs="Arial"/>
          <w:spacing w:val="-6"/>
          <w:sz w:val="22"/>
          <w:szCs w:val="22"/>
        </w:rPr>
        <w:t xml:space="preserve"> </w:t>
      </w:r>
      <w:r w:rsidRPr="00BA626F">
        <w:rPr>
          <w:rFonts w:ascii="Arial" w:hAnsi="Arial" w:cs="Arial"/>
          <w:sz w:val="22"/>
          <w:szCs w:val="22"/>
        </w:rPr>
        <w:t>di</w:t>
      </w:r>
      <w:r w:rsidRPr="00BA626F">
        <w:rPr>
          <w:rFonts w:ascii="Arial" w:hAnsi="Arial" w:cs="Arial"/>
          <w:spacing w:val="-6"/>
          <w:sz w:val="22"/>
          <w:szCs w:val="22"/>
        </w:rPr>
        <w:t xml:space="preserve"> </w:t>
      </w:r>
      <w:r w:rsidRPr="00BA626F">
        <w:rPr>
          <w:rFonts w:ascii="Arial" w:hAnsi="Arial" w:cs="Arial"/>
          <w:sz w:val="22"/>
          <w:szCs w:val="22"/>
        </w:rPr>
        <w:t>cui</w:t>
      </w:r>
      <w:r w:rsidRPr="00BA626F">
        <w:rPr>
          <w:rFonts w:ascii="Arial" w:hAnsi="Arial" w:cs="Arial"/>
          <w:spacing w:val="-5"/>
          <w:sz w:val="22"/>
          <w:szCs w:val="22"/>
        </w:rPr>
        <w:t xml:space="preserve"> </w:t>
      </w:r>
      <w:r w:rsidRPr="00BA626F">
        <w:rPr>
          <w:rFonts w:ascii="Arial" w:hAnsi="Arial" w:cs="Arial"/>
          <w:sz w:val="22"/>
          <w:szCs w:val="22"/>
        </w:rPr>
        <w:t>al</w:t>
      </w:r>
      <w:r w:rsidRPr="00BA626F">
        <w:rPr>
          <w:rFonts w:ascii="Arial" w:hAnsi="Arial" w:cs="Arial"/>
          <w:spacing w:val="-6"/>
          <w:sz w:val="22"/>
          <w:szCs w:val="22"/>
        </w:rPr>
        <w:t xml:space="preserve"> </w:t>
      </w:r>
      <w:r w:rsidRPr="00BA626F">
        <w:rPr>
          <w:rFonts w:ascii="Arial" w:hAnsi="Arial" w:cs="Arial"/>
          <w:sz w:val="22"/>
          <w:szCs w:val="22"/>
        </w:rPr>
        <w:t>presente</w:t>
      </w:r>
      <w:r w:rsidRPr="00BA626F">
        <w:rPr>
          <w:rFonts w:ascii="Arial" w:hAnsi="Arial" w:cs="Arial"/>
          <w:spacing w:val="-8"/>
          <w:sz w:val="22"/>
          <w:szCs w:val="22"/>
        </w:rPr>
        <w:t xml:space="preserve"> </w:t>
      </w:r>
      <w:r w:rsidRPr="00BA626F">
        <w:rPr>
          <w:rFonts w:ascii="Arial" w:hAnsi="Arial" w:cs="Arial"/>
          <w:sz w:val="22"/>
          <w:szCs w:val="22"/>
        </w:rPr>
        <w:t>articolo</w:t>
      </w:r>
      <w:r w:rsidRPr="00BA626F">
        <w:rPr>
          <w:rFonts w:ascii="Arial" w:hAnsi="Arial" w:cs="Arial"/>
          <w:spacing w:val="-4"/>
          <w:sz w:val="22"/>
          <w:szCs w:val="22"/>
        </w:rPr>
        <w:t xml:space="preserve"> </w:t>
      </w:r>
      <w:r w:rsidRPr="00BA626F">
        <w:rPr>
          <w:rFonts w:ascii="Arial" w:hAnsi="Arial" w:cs="Arial"/>
          <w:sz w:val="22"/>
          <w:szCs w:val="22"/>
        </w:rPr>
        <w:t>è</w:t>
      </w:r>
      <w:r w:rsidRPr="00BA626F">
        <w:rPr>
          <w:rFonts w:ascii="Arial" w:hAnsi="Arial" w:cs="Arial"/>
          <w:spacing w:val="-8"/>
          <w:sz w:val="22"/>
          <w:szCs w:val="22"/>
        </w:rPr>
        <w:t xml:space="preserve"> </w:t>
      </w:r>
      <w:r w:rsidRPr="00BA626F">
        <w:rPr>
          <w:rFonts w:ascii="Arial" w:hAnsi="Arial" w:cs="Arial"/>
          <w:sz w:val="22"/>
          <w:szCs w:val="22"/>
        </w:rPr>
        <w:t xml:space="preserve">condizione essenziale e, pertanto, qualora il Fornitore non sia in grado di provare in qualsiasi momento la copertura assicurativa di cui si tratta, </w:t>
      </w:r>
      <w:proofErr w:type="gramStart"/>
      <w:r w:rsidRPr="00BA626F">
        <w:rPr>
          <w:rFonts w:ascii="Arial" w:hAnsi="Arial" w:cs="Arial"/>
          <w:sz w:val="22"/>
          <w:szCs w:val="22"/>
        </w:rPr>
        <w:t xml:space="preserve">il </w:t>
      </w:r>
      <w:r w:rsidR="00515AA3" w:rsidRPr="00BA626F">
        <w:rPr>
          <w:rFonts w:ascii="Arial" w:hAnsi="Arial" w:cs="Arial"/>
          <w:sz w:val="22"/>
          <w:szCs w:val="22"/>
        </w:rPr>
        <w:t>Accordo</w:t>
      </w:r>
      <w:proofErr w:type="gramEnd"/>
      <w:r w:rsidR="00515AA3" w:rsidRPr="00BA626F">
        <w:rPr>
          <w:rFonts w:ascii="Arial" w:hAnsi="Arial" w:cs="Arial"/>
          <w:sz w:val="22"/>
          <w:szCs w:val="22"/>
        </w:rPr>
        <w:t xml:space="preserve"> Quadro</w:t>
      </w:r>
      <w:r w:rsidRPr="00BA626F">
        <w:rPr>
          <w:rFonts w:ascii="Arial" w:hAnsi="Arial" w:cs="Arial"/>
          <w:sz w:val="22"/>
          <w:szCs w:val="22"/>
        </w:rPr>
        <w:t xml:space="preserve"> si risolve di diritto con conseguente ritenzione della</w:t>
      </w:r>
      <w:r w:rsidRPr="00BA626F">
        <w:rPr>
          <w:rFonts w:ascii="Arial" w:hAnsi="Arial" w:cs="Arial"/>
          <w:spacing w:val="-11"/>
          <w:sz w:val="22"/>
          <w:szCs w:val="22"/>
        </w:rPr>
        <w:t xml:space="preserve"> </w:t>
      </w:r>
      <w:r w:rsidRPr="00BA626F">
        <w:rPr>
          <w:rFonts w:ascii="Arial" w:hAnsi="Arial" w:cs="Arial"/>
          <w:sz w:val="22"/>
          <w:szCs w:val="22"/>
        </w:rPr>
        <w:t>cauzione</w:t>
      </w:r>
      <w:r w:rsidRPr="00BA626F">
        <w:rPr>
          <w:rFonts w:ascii="Arial" w:hAnsi="Arial" w:cs="Arial"/>
          <w:spacing w:val="-11"/>
          <w:sz w:val="22"/>
          <w:szCs w:val="22"/>
        </w:rPr>
        <w:t xml:space="preserve"> </w:t>
      </w:r>
      <w:r w:rsidRPr="00BA626F">
        <w:rPr>
          <w:rFonts w:ascii="Arial" w:hAnsi="Arial" w:cs="Arial"/>
          <w:sz w:val="22"/>
          <w:szCs w:val="22"/>
        </w:rPr>
        <w:t>prestata</w:t>
      </w:r>
      <w:r w:rsidRPr="00BA626F">
        <w:rPr>
          <w:rFonts w:ascii="Arial" w:hAnsi="Arial" w:cs="Arial"/>
          <w:spacing w:val="-11"/>
          <w:sz w:val="22"/>
          <w:szCs w:val="22"/>
        </w:rPr>
        <w:t xml:space="preserve"> </w:t>
      </w:r>
      <w:r w:rsidRPr="00BA626F">
        <w:rPr>
          <w:rFonts w:ascii="Arial" w:hAnsi="Arial" w:cs="Arial"/>
          <w:sz w:val="22"/>
          <w:szCs w:val="22"/>
        </w:rPr>
        <w:t>a</w:t>
      </w:r>
      <w:r w:rsidRPr="00BA626F">
        <w:rPr>
          <w:rFonts w:ascii="Arial" w:hAnsi="Arial" w:cs="Arial"/>
          <w:spacing w:val="-14"/>
          <w:sz w:val="22"/>
          <w:szCs w:val="22"/>
        </w:rPr>
        <w:t xml:space="preserve"> </w:t>
      </w:r>
      <w:r w:rsidRPr="00BA626F">
        <w:rPr>
          <w:rFonts w:ascii="Arial" w:hAnsi="Arial" w:cs="Arial"/>
          <w:sz w:val="22"/>
          <w:szCs w:val="22"/>
        </w:rPr>
        <w:t>titolo</w:t>
      </w:r>
      <w:r w:rsidRPr="00BA626F">
        <w:rPr>
          <w:rFonts w:ascii="Arial" w:hAnsi="Arial" w:cs="Arial"/>
          <w:spacing w:val="-11"/>
          <w:sz w:val="22"/>
          <w:szCs w:val="22"/>
        </w:rPr>
        <w:t xml:space="preserve"> </w:t>
      </w:r>
      <w:r w:rsidRPr="00BA626F">
        <w:rPr>
          <w:rFonts w:ascii="Arial" w:hAnsi="Arial" w:cs="Arial"/>
          <w:sz w:val="22"/>
          <w:szCs w:val="22"/>
        </w:rPr>
        <w:t>di</w:t>
      </w:r>
      <w:r w:rsidRPr="00BA626F">
        <w:rPr>
          <w:rFonts w:ascii="Arial" w:hAnsi="Arial" w:cs="Arial"/>
          <w:spacing w:val="-12"/>
          <w:sz w:val="22"/>
          <w:szCs w:val="22"/>
        </w:rPr>
        <w:t xml:space="preserve"> </w:t>
      </w:r>
      <w:r w:rsidRPr="00BA626F">
        <w:rPr>
          <w:rFonts w:ascii="Arial" w:hAnsi="Arial" w:cs="Arial"/>
          <w:sz w:val="22"/>
          <w:szCs w:val="22"/>
        </w:rPr>
        <w:t>penale</w:t>
      </w:r>
      <w:r w:rsidRPr="00BA626F">
        <w:rPr>
          <w:rFonts w:ascii="Arial" w:hAnsi="Arial" w:cs="Arial"/>
          <w:spacing w:val="-11"/>
          <w:sz w:val="22"/>
          <w:szCs w:val="22"/>
        </w:rPr>
        <w:t xml:space="preserve"> </w:t>
      </w:r>
      <w:r w:rsidRPr="00BA626F">
        <w:rPr>
          <w:rFonts w:ascii="Arial" w:hAnsi="Arial" w:cs="Arial"/>
          <w:sz w:val="22"/>
          <w:szCs w:val="22"/>
        </w:rPr>
        <w:t>e</w:t>
      </w:r>
      <w:r w:rsidRPr="00BA626F">
        <w:rPr>
          <w:rFonts w:ascii="Arial" w:hAnsi="Arial" w:cs="Arial"/>
          <w:spacing w:val="-14"/>
          <w:sz w:val="22"/>
          <w:szCs w:val="22"/>
        </w:rPr>
        <w:t xml:space="preserve"> </w:t>
      </w:r>
      <w:r w:rsidRPr="00BA626F">
        <w:rPr>
          <w:rFonts w:ascii="Arial" w:hAnsi="Arial" w:cs="Arial"/>
          <w:sz w:val="22"/>
          <w:szCs w:val="22"/>
        </w:rPr>
        <w:t>fatto</w:t>
      </w:r>
      <w:r w:rsidRPr="00BA626F">
        <w:rPr>
          <w:rFonts w:ascii="Arial" w:hAnsi="Arial" w:cs="Arial"/>
          <w:spacing w:val="-14"/>
          <w:sz w:val="22"/>
          <w:szCs w:val="22"/>
        </w:rPr>
        <w:t xml:space="preserve"> </w:t>
      </w:r>
      <w:r w:rsidRPr="00BA626F">
        <w:rPr>
          <w:rFonts w:ascii="Arial" w:hAnsi="Arial" w:cs="Arial"/>
          <w:sz w:val="22"/>
          <w:szCs w:val="22"/>
        </w:rPr>
        <w:t>salvo</w:t>
      </w:r>
      <w:r w:rsidRPr="00BA626F">
        <w:rPr>
          <w:rFonts w:ascii="Arial" w:hAnsi="Arial" w:cs="Arial"/>
          <w:spacing w:val="-11"/>
          <w:sz w:val="22"/>
          <w:szCs w:val="22"/>
        </w:rPr>
        <w:t xml:space="preserve"> </w:t>
      </w:r>
      <w:r w:rsidRPr="00BA626F">
        <w:rPr>
          <w:rFonts w:ascii="Arial" w:hAnsi="Arial" w:cs="Arial"/>
          <w:sz w:val="22"/>
          <w:szCs w:val="22"/>
        </w:rPr>
        <w:t>l’obbligo</w:t>
      </w:r>
      <w:r w:rsidRPr="00BA626F">
        <w:rPr>
          <w:rFonts w:ascii="Arial" w:hAnsi="Arial" w:cs="Arial"/>
          <w:spacing w:val="-12"/>
          <w:sz w:val="22"/>
          <w:szCs w:val="22"/>
        </w:rPr>
        <w:t xml:space="preserve"> </w:t>
      </w:r>
      <w:r w:rsidRPr="00BA626F">
        <w:rPr>
          <w:rFonts w:ascii="Arial" w:hAnsi="Arial" w:cs="Arial"/>
          <w:sz w:val="22"/>
          <w:szCs w:val="22"/>
        </w:rPr>
        <w:t>di</w:t>
      </w:r>
      <w:r w:rsidRPr="00BA626F">
        <w:rPr>
          <w:rFonts w:ascii="Arial" w:hAnsi="Arial" w:cs="Arial"/>
          <w:spacing w:val="-12"/>
          <w:sz w:val="22"/>
          <w:szCs w:val="22"/>
        </w:rPr>
        <w:t xml:space="preserve"> </w:t>
      </w:r>
      <w:r w:rsidRPr="00BA626F">
        <w:rPr>
          <w:rFonts w:ascii="Arial" w:hAnsi="Arial" w:cs="Arial"/>
          <w:sz w:val="22"/>
          <w:szCs w:val="22"/>
        </w:rPr>
        <w:t>risarcimento</w:t>
      </w:r>
      <w:r w:rsidRPr="00BA626F">
        <w:rPr>
          <w:rFonts w:ascii="Arial" w:hAnsi="Arial" w:cs="Arial"/>
          <w:spacing w:val="-11"/>
          <w:sz w:val="22"/>
          <w:szCs w:val="22"/>
        </w:rPr>
        <w:t xml:space="preserve"> </w:t>
      </w:r>
      <w:r w:rsidRPr="00BA626F">
        <w:rPr>
          <w:rFonts w:ascii="Arial" w:hAnsi="Arial" w:cs="Arial"/>
          <w:sz w:val="22"/>
          <w:szCs w:val="22"/>
        </w:rPr>
        <w:t>del</w:t>
      </w:r>
      <w:r w:rsidRPr="00BA626F">
        <w:rPr>
          <w:rFonts w:ascii="Arial" w:hAnsi="Arial" w:cs="Arial"/>
          <w:spacing w:val="-12"/>
          <w:sz w:val="22"/>
          <w:szCs w:val="22"/>
        </w:rPr>
        <w:t xml:space="preserve"> </w:t>
      </w:r>
      <w:r w:rsidRPr="00BA626F">
        <w:rPr>
          <w:rFonts w:ascii="Arial" w:hAnsi="Arial" w:cs="Arial"/>
          <w:sz w:val="22"/>
          <w:szCs w:val="22"/>
        </w:rPr>
        <w:t>maggior</w:t>
      </w:r>
      <w:r w:rsidRPr="00BA626F">
        <w:rPr>
          <w:rFonts w:ascii="Arial" w:hAnsi="Arial" w:cs="Arial"/>
          <w:spacing w:val="-13"/>
          <w:sz w:val="22"/>
          <w:szCs w:val="22"/>
        </w:rPr>
        <w:t xml:space="preserve"> </w:t>
      </w:r>
      <w:r w:rsidRPr="00BA626F">
        <w:rPr>
          <w:rFonts w:ascii="Arial" w:hAnsi="Arial" w:cs="Arial"/>
          <w:sz w:val="22"/>
          <w:szCs w:val="22"/>
        </w:rPr>
        <w:t>danno subito.</w:t>
      </w:r>
    </w:p>
    <w:p w14:paraId="6E81FFFE" w14:textId="48D3375D" w:rsidR="00314226" w:rsidRPr="00BA626F" w:rsidRDefault="00314226" w:rsidP="00F44561">
      <w:pPr>
        <w:widowControl w:val="0"/>
        <w:spacing w:before="120" w:after="120" w:line="40" w:lineRule="atLeast"/>
        <w:jc w:val="center"/>
        <w:rPr>
          <w:rFonts w:ascii="Arial" w:hAnsi="Arial" w:cs="Arial"/>
          <w:b/>
          <w:bCs/>
          <w:sz w:val="22"/>
          <w:szCs w:val="22"/>
        </w:rPr>
      </w:pPr>
      <w:r w:rsidRPr="5BA1E6CE">
        <w:rPr>
          <w:rFonts w:ascii="Arial" w:hAnsi="Arial" w:cs="Arial"/>
          <w:b/>
          <w:bCs/>
          <w:sz w:val="22"/>
          <w:szCs w:val="22"/>
        </w:rPr>
        <w:t>Art. 27 Subappalto</w:t>
      </w:r>
    </w:p>
    <w:p w14:paraId="3FC4A03D" w14:textId="77777777" w:rsidR="009B5D30" w:rsidRPr="00BA626F" w:rsidRDefault="009B5D30" w:rsidP="00F44561">
      <w:pPr>
        <w:spacing w:before="120" w:after="120" w:line="40" w:lineRule="atLeast"/>
        <w:jc w:val="both"/>
        <w:rPr>
          <w:rFonts w:ascii="Arial" w:hAnsi="Arial" w:cs="Arial"/>
          <w:sz w:val="22"/>
          <w:szCs w:val="22"/>
        </w:rPr>
      </w:pPr>
      <w:r w:rsidRPr="00BA626F">
        <w:rPr>
          <w:rFonts w:ascii="Arial" w:hAnsi="Arial" w:cs="Arial"/>
          <w:sz w:val="22"/>
          <w:szCs w:val="22"/>
        </w:rPr>
        <w:t>È vietata la cessione del contratto.</w:t>
      </w:r>
    </w:p>
    <w:p w14:paraId="75441BD3" w14:textId="77777777" w:rsidR="009B5D30" w:rsidRPr="00BA626F" w:rsidRDefault="009B5D30"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Non è ammesso il subappalto, fatta eccezione per le attività di cui all’art. 31, comma 8 del Codice, quali: indagini geologiche, geotecniche e sismiche, sondaggi, rilievi, misurazioni e picchettazioni, predisposizione di elaborati specialistici e di dettaglio, con esclusione delle relazioni geologiche, </w:t>
      </w:r>
      <w:r w:rsidRPr="00BA626F">
        <w:rPr>
          <w:rFonts w:ascii="Arial" w:hAnsi="Arial" w:cs="Arial"/>
          <w:sz w:val="22"/>
          <w:szCs w:val="22"/>
        </w:rPr>
        <w:lastRenderedPageBreak/>
        <w:t xml:space="preserve">nonché per la sola redazione grafica degli elaborati progettuali. Resta, comunque, ferma la responsabilità esclusiva del progettista. </w:t>
      </w:r>
    </w:p>
    <w:p w14:paraId="50EC5B6C" w14:textId="428178FE" w:rsidR="009B5D30" w:rsidRPr="00BA626F" w:rsidRDefault="00E9274A" w:rsidP="00F44561">
      <w:pPr>
        <w:spacing w:before="120" w:after="120" w:line="40" w:lineRule="atLeast"/>
        <w:jc w:val="both"/>
        <w:rPr>
          <w:rFonts w:ascii="Arial" w:hAnsi="Arial" w:cs="Arial"/>
          <w:sz w:val="22"/>
          <w:szCs w:val="22"/>
        </w:rPr>
      </w:pPr>
      <w:r w:rsidRPr="00BA626F">
        <w:rPr>
          <w:rFonts w:ascii="Arial" w:hAnsi="Arial" w:cs="Arial"/>
          <w:sz w:val="22"/>
          <w:szCs w:val="22"/>
        </w:rPr>
        <w:t>Il Fornitore</w:t>
      </w:r>
      <w:r w:rsidR="009B5D30" w:rsidRPr="00BA626F">
        <w:rPr>
          <w:rFonts w:ascii="Arial" w:hAnsi="Arial" w:cs="Arial"/>
          <w:sz w:val="22"/>
          <w:szCs w:val="22"/>
        </w:rPr>
        <w:t xml:space="preserve"> potrà avvalersi per lo svolgimento dei compiti commissionati, con oneri a proprio esclusivo carico, del supporto di collaboratori.</w:t>
      </w:r>
    </w:p>
    <w:p w14:paraId="167C1C1F" w14:textId="396A44F0" w:rsidR="009B5D30" w:rsidRPr="00BA626F" w:rsidRDefault="009B5D30" w:rsidP="00F44561">
      <w:pPr>
        <w:spacing w:before="120" w:after="120" w:line="40" w:lineRule="atLeast"/>
        <w:jc w:val="both"/>
        <w:rPr>
          <w:rFonts w:ascii="Arial" w:hAnsi="Arial" w:cs="Arial"/>
          <w:sz w:val="22"/>
          <w:szCs w:val="22"/>
        </w:rPr>
      </w:pPr>
      <w:r w:rsidRPr="00BA626F">
        <w:rPr>
          <w:rFonts w:ascii="Arial" w:hAnsi="Arial" w:cs="Arial"/>
          <w:sz w:val="22"/>
          <w:szCs w:val="22"/>
        </w:rPr>
        <w:t>In ogni caso</w:t>
      </w:r>
      <w:r w:rsidR="00E9274A" w:rsidRPr="00BA626F">
        <w:rPr>
          <w:rFonts w:ascii="Arial" w:hAnsi="Arial" w:cs="Arial"/>
          <w:sz w:val="22"/>
          <w:szCs w:val="22"/>
        </w:rPr>
        <w:t>, il Fornitore</w:t>
      </w:r>
      <w:r w:rsidRPr="00BA626F">
        <w:rPr>
          <w:rFonts w:ascii="Arial" w:hAnsi="Arial" w:cs="Arial"/>
          <w:sz w:val="22"/>
          <w:szCs w:val="22"/>
        </w:rPr>
        <w:t xml:space="preserve"> rimarrà unico interlocutore </w:t>
      </w:r>
      <w:r w:rsidR="00771BC3">
        <w:rPr>
          <w:rFonts w:ascii="Arial" w:hAnsi="Arial" w:cs="Arial"/>
          <w:sz w:val="22"/>
          <w:szCs w:val="22"/>
        </w:rPr>
        <w:t>dell’USTPC</w:t>
      </w:r>
      <w:r w:rsidR="00EF1572">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unico responsabile dell'espletamento delle prestazioni oggetto di accordo quadro e risponderà dei fatti dolosi e colposi degli eventuali suoi collaboratori, manlevando il medesimo </w:t>
      </w:r>
      <w:r w:rsidR="00EF1572">
        <w:rPr>
          <w:rFonts w:ascii="Arial" w:hAnsi="Arial" w:cs="Arial"/>
          <w:sz w:val="22"/>
          <w:szCs w:val="22"/>
        </w:rPr>
        <w:t xml:space="preserve">Ufficio </w:t>
      </w:r>
      <w:r w:rsidRPr="00BA626F">
        <w:rPr>
          <w:rFonts w:ascii="Arial" w:hAnsi="Arial" w:cs="Arial"/>
          <w:sz w:val="22"/>
          <w:szCs w:val="22"/>
        </w:rPr>
        <w:t>da qualsiasi danno o molestia al riguardo.</w:t>
      </w:r>
    </w:p>
    <w:p w14:paraId="324F9B97" w14:textId="5FD45712" w:rsidR="009B5D30" w:rsidRPr="00BA626F" w:rsidRDefault="009B5D30"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Della nomina dei collaboratori </w:t>
      </w:r>
      <w:r w:rsidR="00901245" w:rsidRPr="00BA626F">
        <w:rPr>
          <w:rFonts w:ascii="Arial" w:hAnsi="Arial" w:cs="Arial"/>
          <w:sz w:val="22"/>
          <w:szCs w:val="22"/>
        </w:rPr>
        <w:t>il Fornitore</w:t>
      </w:r>
      <w:r w:rsidRPr="00BA626F">
        <w:rPr>
          <w:rFonts w:ascii="Arial" w:hAnsi="Arial" w:cs="Arial"/>
          <w:sz w:val="22"/>
          <w:szCs w:val="22"/>
        </w:rPr>
        <w:t xml:space="preserve"> sarà tenuto a dare preventiva comunicazione, per il rilascio del relativo benestare.</w:t>
      </w:r>
    </w:p>
    <w:p w14:paraId="79EB8E24" w14:textId="77777777" w:rsidR="00415E9F" w:rsidRPr="00BA626F" w:rsidRDefault="009B5D30" w:rsidP="00F44561">
      <w:pPr>
        <w:spacing w:before="120" w:after="120" w:line="40" w:lineRule="atLeast"/>
        <w:jc w:val="both"/>
        <w:rPr>
          <w:rFonts w:ascii="Arial" w:hAnsi="Arial" w:cs="Arial"/>
          <w:sz w:val="22"/>
          <w:szCs w:val="22"/>
        </w:rPr>
      </w:pPr>
      <w:r w:rsidRPr="00BA626F">
        <w:rPr>
          <w:rFonts w:ascii="Arial" w:hAnsi="Arial" w:cs="Arial"/>
          <w:sz w:val="22"/>
          <w:szCs w:val="22"/>
        </w:rPr>
        <w:t>Il compenso economico degli eventuali collaboratori rimarrà ad esclusivo carico del professionista.</w:t>
      </w:r>
    </w:p>
    <w:p w14:paraId="75F581A0" w14:textId="76F0409C" w:rsidR="00314226" w:rsidRPr="00BA626F" w:rsidRDefault="00314226" w:rsidP="00F44561">
      <w:pPr>
        <w:spacing w:before="120" w:after="120" w:line="40" w:lineRule="atLeast"/>
        <w:jc w:val="both"/>
        <w:rPr>
          <w:rFonts w:ascii="Arial" w:hAnsi="Arial" w:cs="Arial"/>
          <w:sz w:val="22"/>
          <w:szCs w:val="22"/>
        </w:rPr>
      </w:pPr>
      <w:r w:rsidRPr="00BA626F">
        <w:rPr>
          <w:rFonts w:ascii="Arial" w:hAnsi="Arial" w:cs="Arial"/>
          <w:sz w:val="22"/>
          <w:szCs w:val="22"/>
        </w:rPr>
        <w:t xml:space="preserve">I subappaltatori dovranno mantenere per tutta la durata del </w:t>
      </w:r>
      <w:r w:rsidR="00515AA3" w:rsidRPr="00BA626F">
        <w:rPr>
          <w:rFonts w:ascii="Arial" w:hAnsi="Arial" w:cs="Arial"/>
          <w:sz w:val="22"/>
          <w:szCs w:val="22"/>
        </w:rPr>
        <w:t>Accordo Quadro</w:t>
      </w:r>
      <w:r w:rsidRPr="00BA626F">
        <w:rPr>
          <w:rFonts w:ascii="Arial" w:hAnsi="Arial" w:cs="Arial"/>
          <w:sz w:val="22"/>
          <w:szCs w:val="22"/>
        </w:rPr>
        <w:t xml:space="preserve"> i requisiti richiesti dalla normativa vigente in materia per lo svolgimento delle attività agli stessi affidate. </w:t>
      </w:r>
    </w:p>
    <w:p w14:paraId="667ABB14" w14:textId="1E94A643"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 subappalto è autorizzato d</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Il Fornitore si impegna a depositare presso </w:t>
      </w:r>
      <w:r w:rsidR="00AE38FE">
        <w:rPr>
          <w:rFonts w:ascii="Arial" w:hAnsi="Arial" w:cs="Arial"/>
          <w:sz w:val="22"/>
          <w:szCs w:val="22"/>
        </w:rPr>
        <w:t>l’USTPC</w:t>
      </w:r>
      <w:r w:rsidR="00F96FF7">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medesima, almeno venti giorni prima dell’inizio dell’esecuzione delle attività oggetto del subappalto, la copia del </w:t>
      </w:r>
      <w:r w:rsidR="00515AA3" w:rsidRPr="00BA626F">
        <w:rPr>
          <w:rFonts w:ascii="Arial" w:hAnsi="Arial" w:cs="Arial"/>
          <w:sz w:val="22"/>
          <w:szCs w:val="22"/>
        </w:rPr>
        <w:t>Accordo Quadro</w:t>
      </w:r>
      <w:r w:rsidRPr="00BA626F">
        <w:rPr>
          <w:rFonts w:ascii="Arial" w:hAnsi="Arial" w:cs="Arial"/>
          <w:sz w:val="22"/>
          <w:szCs w:val="22"/>
        </w:rPr>
        <w:t xml:space="preserve"> di subappalto. </w:t>
      </w:r>
    </w:p>
    <w:p w14:paraId="0D67E255" w14:textId="1AF1CD34"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In caso di mancata presentazione dei documenti sopra richiesti nel termine previsto, </w:t>
      </w:r>
      <w:r w:rsidR="00AE38FE">
        <w:rPr>
          <w:rFonts w:ascii="Arial" w:hAnsi="Arial" w:cs="Arial"/>
          <w:sz w:val="22"/>
          <w:szCs w:val="22"/>
        </w:rPr>
        <w:t>l’USTPC</w:t>
      </w:r>
      <w:r w:rsidR="00F96FF7">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non autorizzerà il subappalto. </w:t>
      </w:r>
    </w:p>
    <w:p w14:paraId="65629837" w14:textId="36C03A14"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subappalto non comporta alcuna modificazione agli obblighi e agli oneri del Fornitore. Il fornitore e il subappaltatore sono responsabili in solido nei confronti </w:t>
      </w:r>
      <w:r w:rsidR="00771BC3">
        <w:rPr>
          <w:rFonts w:ascii="Arial" w:hAnsi="Arial" w:cs="Arial"/>
          <w:sz w:val="22"/>
          <w:szCs w:val="22"/>
        </w:rPr>
        <w:t>dell’USTPC</w:t>
      </w:r>
      <w:r w:rsidR="00F96FF7">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in relazione alle </w:t>
      </w:r>
      <w:r w:rsidRPr="00D7641C">
        <w:rPr>
          <w:rFonts w:ascii="Arial" w:hAnsi="Arial" w:cs="Arial"/>
          <w:sz w:val="22"/>
          <w:szCs w:val="22"/>
        </w:rPr>
        <w:t xml:space="preserve">prestazioni oggetto del </w:t>
      </w:r>
      <w:r w:rsidR="006907E4" w:rsidRPr="00D7641C">
        <w:rPr>
          <w:rFonts w:ascii="Arial" w:hAnsi="Arial" w:cs="Arial"/>
          <w:sz w:val="22"/>
          <w:szCs w:val="22"/>
        </w:rPr>
        <w:t xml:space="preserve">contratto </w:t>
      </w:r>
      <w:r w:rsidRPr="00D7641C">
        <w:rPr>
          <w:rFonts w:ascii="Arial" w:hAnsi="Arial" w:cs="Arial"/>
          <w:sz w:val="22"/>
          <w:szCs w:val="22"/>
        </w:rPr>
        <w:t>di subappalto</w:t>
      </w:r>
      <w:r w:rsidRPr="00BA626F">
        <w:rPr>
          <w:rFonts w:ascii="Arial" w:hAnsi="Arial" w:cs="Arial"/>
          <w:sz w:val="22"/>
          <w:szCs w:val="22"/>
        </w:rPr>
        <w:t xml:space="preserve">. </w:t>
      </w:r>
    </w:p>
    <w:p w14:paraId="12765ECF" w14:textId="68AD51D2"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si obbliga a manlevare e tenere indenne </w:t>
      </w:r>
      <w:r w:rsidR="00AE38FE">
        <w:rPr>
          <w:rFonts w:ascii="Arial" w:hAnsi="Arial" w:cs="Arial"/>
          <w:sz w:val="22"/>
          <w:szCs w:val="22"/>
        </w:rPr>
        <w:t>l’USTPC</w:t>
      </w:r>
      <w:r w:rsidR="00F96FF7">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da qualsivoglia pretesa di terzi per fatti e colpe imputabili al subappaltatore o ai suoi ausiliari. Ai sensi dell’art. 105, comma 14, del </w:t>
      </w:r>
      <w:proofErr w:type="spellStart"/>
      <w:r w:rsidRPr="00BA626F">
        <w:rPr>
          <w:rFonts w:ascii="Arial" w:hAnsi="Arial" w:cs="Arial"/>
          <w:sz w:val="22"/>
          <w:szCs w:val="22"/>
        </w:rPr>
        <w:t>D.Lgs.</w:t>
      </w:r>
      <w:proofErr w:type="spellEnd"/>
      <w:r w:rsidRPr="00BA626F">
        <w:rPr>
          <w:rFonts w:ascii="Arial" w:hAnsi="Arial" w:cs="Arial"/>
          <w:sz w:val="22"/>
          <w:szCs w:val="22"/>
        </w:rPr>
        <w:t xml:space="preserve"> n. 50/2016, il subappaltatore, per le prestazioni affidate in subappalto, deve garantire gli stessi standard qualitativi e prestazionali previsti nel</w:t>
      </w:r>
      <w:r w:rsidR="00975E34">
        <w:rPr>
          <w:rFonts w:ascii="Arial" w:hAnsi="Arial" w:cs="Arial"/>
          <w:sz w:val="22"/>
          <w:szCs w:val="22"/>
        </w:rPr>
        <w:t>l’</w:t>
      </w:r>
      <w:r w:rsidR="00515AA3" w:rsidRPr="00BA626F">
        <w:rPr>
          <w:rFonts w:ascii="Arial" w:hAnsi="Arial" w:cs="Arial"/>
          <w:sz w:val="22"/>
          <w:szCs w:val="22"/>
        </w:rPr>
        <w:t>Accordo Quadro</w:t>
      </w:r>
      <w:r w:rsidRPr="00BA626F">
        <w:rPr>
          <w:rFonts w:ascii="Arial" w:hAnsi="Arial" w:cs="Arial"/>
          <w:sz w:val="22"/>
          <w:szCs w:val="22"/>
        </w:rPr>
        <w:t xml:space="preserve">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 </w:t>
      </w:r>
    </w:p>
    <w:p w14:paraId="621FE318"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L’esecuzione delle prestazioni affidate in subappalto non può formare oggetto di ulteriore subappalto. </w:t>
      </w:r>
    </w:p>
    <w:p w14:paraId="7C57FCE3" w14:textId="5E6A770A"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Fuori dai casi di cui all’articolo 105 comma 13, il Fornitore si obbliga a trasmettere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entro 20 (venti) giorni dalla data di ciascun pagamento effettuato nei suoi confronti, copia delle fatture quietanzate relative ai pagamenti da esso corrisposti al subappaltatore con l’indicazione delle ritenute di garanzia effettuate. </w:t>
      </w:r>
    </w:p>
    <w:p w14:paraId="568D8341" w14:textId="1B29C824"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Qualora il Fornitore non trasmetta le fatture quietanzate del subappaltatore nel termine di cui al comma precedente, </w:t>
      </w:r>
      <w:r w:rsidR="00AE38FE">
        <w:rPr>
          <w:rFonts w:ascii="Arial" w:hAnsi="Arial" w:cs="Arial"/>
          <w:sz w:val="22"/>
          <w:szCs w:val="22"/>
        </w:rPr>
        <w:t>l’USTPC</w:t>
      </w:r>
      <w:r w:rsidR="00267672">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sospende il successivo pagamento a favore del Fornitore. In caso di cessione in subappalto di attività senza la preventiva approvazione ed in ogni caso di inadempimento da parte del Fornitore agli obblighi di cui ai precedenti commi, </w:t>
      </w:r>
      <w:r w:rsidR="00267672">
        <w:rPr>
          <w:rFonts w:ascii="Arial" w:hAnsi="Arial" w:cs="Arial"/>
          <w:sz w:val="22"/>
          <w:szCs w:val="22"/>
        </w:rPr>
        <w:t>il Settore</w:t>
      </w:r>
      <w:r w:rsidRPr="00BA626F">
        <w:rPr>
          <w:rFonts w:ascii="Arial" w:hAnsi="Arial" w:cs="Arial"/>
          <w:sz w:val="22"/>
          <w:szCs w:val="22"/>
        </w:rPr>
        <w:t xml:space="preserve"> potrà risolvere </w:t>
      </w:r>
      <w:r w:rsidR="00415E9F" w:rsidRPr="00BA626F">
        <w:rPr>
          <w:rFonts w:ascii="Arial" w:hAnsi="Arial" w:cs="Arial"/>
          <w:sz w:val="22"/>
          <w:szCs w:val="22"/>
        </w:rPr>
        <w:t>l’Accordo</w:t>
      </w:r>
      <w:r w:rsidR="00515AA3" w:rsidRPr="00BA626F">
        <w:rPr>
          <w:rFonts w:ascii="Arial" w:hAnsi="Arial" w:cs="Arial"/>
          <w:sz w:val="22"/>
          <w:szCs w:val="22"/>
        </w:rPr>
        <w:t xml:space="preserve"> Quadro</w:t>
      </w:r>
      <w:r w:rsidRPr="00BA626F">
        <w:rPr>
          <w:rFonts w:ascii="Arial" w:hAnsi="Arial" w:cs="Arial"/>
          <w:sz w:val="22"/>
          <w:szCs w:val="22"/>
        </w:rPr>
        <w:t xml:space="preserve">, fatto salvo il diritto al risarcimento del danno. </w:t>
      </w:r>
    </w:p>
    <w:p w14:paraId="73EE4326" w14:textId="05E188A7" w:rsidR="00E93F28" w:rsidRDefault="00E93F28" w:rsidP="00F44561">
      <w:pPr>
        <w:widowControl w:val="0"/>
        <w:spacing w:before="120" w:after="120" w:line="40" w:lineRule="atLeast"/>
        <w:jc w:val="both"/>
        <w:rPr>
          <w:rFonts w:ascii="Arial" w:hAnsi="Arial" w:cs="Arial"/>
          <w:b/>
          <w:bCs/>
          <w:sz w:val="22"/>
          <w:szCs w:val="22"/>
        </w:rPr>
      </w:pPr>
      <w:r w:rsidRPr="004C008B">
        <w:rPr>
          <w:rFonts w:ascii="Arial" w:hAnsi="Arial" w:cs="Arial"/>
          <w:b/>
          <w:bCs/>
          <w:sz w:val="22"/>
          <w:szCs w:val="22"/>
        </w:rPr>
        <w:t xml:space="preserve">Nel caso il concorrente non abbia indicato in sede di offerta l’intenzione di richiedere il subappalto, il subappalto è vietato. </w:t>
      </w:r>
    </w:p>
    <w:p w14:paraId="00DAFB80" w14:textId="77777777" w:rsidR="004C33E2" w:rsidRPr="004C008B" w:rsidRDefault="004C33E2" w:rsidP="00F44561">
      <w:pPr>
        <w:widowControl w:val="0"/>
        <w:spacing w:before="120" w:after="120" w:line="40" w:lineRule="atLeast"/>
        <w:jc w:val="both"/>
        <w:rPr>
          <w:rFonts w:ascii="Arial" w:hAnsi="Arial" w:cs="Arial"/>
          <w:b/>
          <w:bCs/>
          <w:sz w:val="22"/>
          <w:szCs w:val="22"/>
        </w:rPr>
      </w:pPr>
    </w:p>
    <w:p w14:paraId="128B92A6" w14:textId="1BFD0827" w:rsidR="00314226" w:rsidRPr="00BA626F" w:rsidRDefault="00314226" w:rsidP="00F44561">
      <w:pPr>
        <w:widowControl w:val="0"/>
        <w:spacing w:before="120" w:after="120" w:line="40" w:lineRule="atLeast"/>
        <w:jc w:val="center"/>
        <w:rPr>
          <w:rFonts w:ascii="Arial" w:hAnsi="Arial" w:cs="Arial"/>
          <w:b/>
          <w:sz w:val="22"/>
          <w:szCs w:val="22"/>
        </w:rPr>
      </w:pPr>
      <w:r w:rsidRPr="00BA626F">
        <w:rPr>
          <w:rFonts w:ascii="Arial" w:hAnsi="Arial" w:cs="Arial"/>
          <w:b/>
          <w:sz w:val="22"/>
          <w:szCs w:val="22"/>
        </w:rPr>
        <w:t xml:space="preserve">Art. 28- Divieto di cessione del </w:t>
      </w:r>
      <w:r w:rsidR="00515AA3" w:rsidRPr="00BA626F">
        <w:rPr>
          <w:rFonts w:ascii="Arial" w:hAnsi="Arial" w:cs="Arial"/>
          <w:b/>
          <w:sz w:val="22"/>
          <w:szCs w:val="22"/>
        </w:rPr>
        <w:t>Accordo Quadro</w:t>
      </w:r>
      <w:r w:rsidRPr="00BA626F">
        <w:rPr>
          <w:rFonts w:ascii="Arial" w:hAnsi="Arial" w:cs="Arial"/>
          <w:b/>
          <w:sz w:val="22"/>
          <w:szCs w:val="22"/>
        </w:rPr>
        <w:t xml:space="preserve"> e dei crediti</w:t>
      </w:r>
    </w:p>
    <w:p w14:paraId="0F85A055" w14:textId="62789024" w:rsidR="00314226" w:rsidRPr="00BA626F" w:rsidRDefault="00314226" w:rsidP="00F44561">
      <w:pPr>
        <w:widowControl w:val="0"/>
        <w:spacing w:before="120" w:after="120" w:line="40" w:lineRule="atLeast"/>
        <w:jc w:val="both"/>
        <w:rPr>
          <w:rFonts w:ascii="Arial" w:hAnsi="Arial" w:cs="Arial"/>
          <w:sz w:val="22"/>
          <w:szCs w:val="22"/>
        </w:rPr>
      </w:pPr>
      <w:proofErr w:type="gramStart"/>
      <w:r w:rsidRPr="00BA626F">
        <w:rPr>
          <w:rFonts w:ascii="Arial" w:hAnsi="Arial" w:cs="Arial"/>
          <w:sz w:val="22"/>
          <w:szCs w:val="22"/>
        </w:rPr>
        <w:t>E’</w:t>
      </w:r>
      <w:proofErr w:type="gramEnd"/>
      <w:r w:rsidRPr="00BA626F">
        <w:rPr>
          <w:rFonts w:ascii="Arial" w:hAnsi="Arial" w:cs="Arial"/>
          <w:sz w:val="22"/>
          <w:szCs w:val="22"/>
        </w:rPr>
        <w:t xml:space="preserve"> fatto assoluto divieto al Fornitore di cedere, a qualsiasi titolo, </w:t>
      </w:r>
      <w:r w:rsidR="00892BEB">
        <w:rPr>
          <w:rFonts w:ascii="Arial" w:hAnsi="Arial" w:cs="Arial"/>
          <w:sz w:val="22"/>
          <w:szCs w:val="22"/>
        </w:rPr>
        <w:t>l’</w:t>
      </w:r>
      <w:r w:rsidR="00515AA3" w:rsidRPr="00BA626F">
        <w:rPr>
          <w:rFonts w:ascii="Arial" w:hAnsi="Arial" w:cs="Arial"/>
          <w:sz w:val="22"/>
          <w:szCs w:val="22"/>
        </w:rPr>
        <w:t>Accordo Quadro</w:t>
      </w:r>
      <w:r w:rsidRPr="00BA626F">
        <w:rPr>
          <w:rFonts w:ascii="Arial" w:hAnsi="Arial" w:cs="Arial"/>
          <w:sz w:val="22"/>
          <w:szCs w:val="22"/>
        </w:rPr>
        <w:t>, a pena di nullità delle</w:t>
      </w:r>
      <w:r w:rsidRPr="00BA626F">
        <w:rPr>
          <w:rFonts w:ascii="Arial" w:hAnsi="Arial" w:cs="Arial"/>
          <w:spacing w:val="-13"/>
          <w:sz w:val="22"/>
          <w:szCs w:val="22"/>
        </w:rPr>
        <w:t xml:space="preserve"> </w:t>
      </w:r>
      <w:r w:rsidRPr="00BA626F">
        <w:rPr>
          <w:rFonts w:ascii="Arial" w:hAnsi="Arial" w:cs="Arial"/>
          <w:sz w:val="22"/>
          <w:szCs w:val="22"/>
        </w:rPr>
        <w:t>cessioni</w:t>
      </w:r>
      <w:r w:rsidRPr="00BA626F">
        <w:rPr>
          <w:rFonts w:ascii="Arial" w:hAnsi="Arial" w:cs="Arial"/>
          <w:spacing w:val="-13"/>
          <w:sz w:val="22"/>
          <w:szCs w:val="22"/>
        </w:rPr>
        <w:t xml:space="preserve"> </w:t>
      </w:r>
      <w:r w:rsidRPr="00BA626F">
        <w:rPr>
          <w:rFonts w:ascii="Arial" w:hAnsi="Arial" w:cs="Arial"/>
          <w:sz w:val="22"/>
          <w:szCs w:val="22"/>
        </w:rPr>
        <w:t>stesse,</w:t>
      </w:r>
      <w:r w:rsidRPr="00BA626F">
        <w:rPr>
          <w:rFonts w:ascii="Arial" w:hAnsi="Arial" w:cs="Arial"/>
          <w:spacing w:val="-15"/>
          <w:sz w:val="22"/>
          <w:szCs w:val="22"/>
        </w:rPr>
        <w:t xml:space="preserve"> </w:t>
      </w:r>
      <w:r w:rsidRPr="00BA626F">
        <w:rPr>
          <w:rFonts w:ascii="Arial" w:hAnsi="Arial" w:cs="Arial"/>
          <w:sz w:val="22"/>
          <w:szCs w:val="22"/>
        </w:rPr>
        <w:t>salvo</w:t>
      </w:r>
      <w:r w:rsidRPr="00BA626F">
        <w:rPr>
          <w:rFonts w:ascii="Arial" w:hAnsi="Arial" w:cs="Arial"/>
          <w:spacing w:val="-12"/>
          <w:sz w:val="22"/>
          <w:szCs w:val="22"/>
        </w:rPr>
        <w:t xml:space="preserve"> </w:t>
      </w:r>
      <w:r w:rsidRPr="00BA626F">
        <w:rPr>
          <w:rFonts w:ascii="Arial" w:hAnsi="Arial" w:cs="Arial"/>
          <w:sz w:val="22"/>
          <w:szCs w:val="22"/>
        </w:rPr>
        <w:t>quanto</w:t>
      </w:r>
      <w:r w:rsidRPr="00BA626F">
        <w:rPr>
          <w:rFonts w:ascii="Arial" w:hAnsi="Arial" w:cs="Arial"/>
          <w:spacing w:val="-14"/>
          <w:sz w:val="22"/>
          <w:szCs w:val="22"/>
        </w:rPr>
        <w:t xml:space="preserve"> </w:t>
      </w:r>
      <w:r w:rsidRPr="00BA626F">
        <w:rPr>
          <w:rFonts w:ascii="Arial" w:hAnsi="Arial" w:cs="Arial"/>
          <w:sz w:val="22"/>
          <w:szCs w:val="22"/>
        </w:rPr>
        <w:t>previsto</w:t>
      </w:r>
      <w:r w:rsidRPr="00BA626F">
        <w:rPr>
          <w:rFonts w:ascii="Arial" w:hAnsi="Arial" w:cs="Arial"/>
          <w:spacing w:val="-13"/>
          <w:sz w:val="22"/>
          <w:szCs w:val="22"/>
        </w:rPr>
        <w:t xml:space="preserve"> </w:t>
      </w:r>
      <w:r w:rsidRPr="00BA626F">
        <w:rPr>
          <w:rFonts w:ascii="Arial" w:hAnsi="Arial" w:cs="Arial"/>
          <w:sz w:val="22"/>
          <w:szCs w:val="22"/>
        </w:rPr>
        <w:t>dall’art.</w:t>
      </w:r>
      <w:r w:rsidRPr="00BA626F">
        <w:rPr>
          <w:rFonts w:ascii="Arial" w:hAnsi="Arial" w:cs="Arial"/>
          <w:spacing w:val="-12"/>
          <w:sz w:val="22"/>
          <w:szCs w:val="22"/>
        </w:rPr>
        <w:t xml:space="preserve"> </w:t>
      </w:r>
      <w:r w:rsidRPr="00BA626F">
        <w:rPr>
          <w:rFonts w:ascii="Arial" w:hAnsi="Arial" w:cs="Arial"/>
          <w:sz w:val="22"/>
          <w:szCs w:val="22"/>
        </w:rPr>
        <w:t>106</w:t>
      </w:r>
      <w:r w:rsidRPr="00BA626F">
        <w:rPr>
          <w:rFonts w:ascii="Arial" w:hAnsi="Arial" w:cs="Arial"/>
          <w:spacing w:val="-15"/>
          <w:sz w:val="22"/>
          <w:szCs w:val="22"/>
        </w:rPr>
        <w:t xml:space="preserve"> </w:t>
      </w:r>
      <w:r w:rsidRPr="00BA626F">
        <w:rPr>
          <w:rFonts w:ascii="Arial" w:hAnsi="Arial" w:cs="Arial"/>
          <w:sz w:val="22"/>
          <w:szCs w:val="22"/>
        </w:rPr>
        <w:t>comma</w:t>
      </w:r>
      <w:r w:rsidRPr="00BA626F">
        <w:rPr>
          <w:rFonts w:ascii="Arial" w:hAnsi="Arial" w:cs="Arial"/>
          <w:spacing w:val="-14"/>
          <w:sz w:val="22"/>
          <w:szCs w:val="22"/>
        </w:rPr>
        <w:t xml:space="preserve"> </w:t>
      </w:r>
      <w:r w:rsidRPr="00BA626F">
        <w:rPr>
          <w:rFonts w:ascii="Arial" w:hAnsi="Arial" w:cs="Arial"/>
          <w:sz w:val="22"/>
          <w:szCs w:val="22"/>
        </w:rPr>
        <w:t>1</w:t>
      </w:r>
      <w:r w:rsidRPr="00BA626F">
        <w:rPr>
          <w:rFonts w:ascii="Arial" w:hAnsi="Arial" w:cs="Arial"/>
          <w:spacing w:val="-13"/>
          <w:sz w:val="22"/>
          <w:szCs w:val="22"/>
        </w:rPr>
        <w:t xml:space="preserve"> </w:t>
      </w:r>
      <w:r w:rsidRPr="00BA626F">
        <w:rPr>
          <w:rFonts w:ascii="Arial" w:hAnsi="Arial" w:cs="Arial"/>
          <w:sz w:val="22"/>
          <w:szCs w:val="22"/>
        </w:rPr>
        <w:t>lett.</w:t>
      </w:r>
      <w:r w:rsidRPr="00BA626F">
        <w:rPr>
          <w:rFonts w:ascii="Arial" w:hAnsi="Arial" w:cs="Arial"/>
          <w:spacing w:val="-10"/>
          <w:sz w:val="22"/>
          <w:szCs w:val="22"/>
        </w:rPr>
        <w:t xml:space="preserve"> </w:t>
      </w:r>
      <w:r w:rsidRPr="00BA626F">
        <w:rPr>
          <w:rFonts w:ascii="Arial" w:hAnsi="Arial" w:cs="Arial"/>
          <w:sz w:val="22"/>
          <w:szCs w:val="22"/>
        </w:rPr>
        <w:t>d)</w:t>
      </w:r>
      <w:r w:rsidR="009B60B4" w:rsidRPr="00BA626F">
        <w:rPr>
          <w:rFonts w:ascii="Arial" w:hAnsi="Arial" w:cs="Arial"/>
          <w:sz w:val="22"/>
          <w:szCs w:val="22"/>
        </w:rPr>
        <w:t>,</w:t>
      </w:r>
      <w:r w:rsidR="00635323" w:rsidRPr="00BA626F">
        <w:rPr>
          <w:rFonts w:ascii="Arial" w:hAnsi="Arial" w:cs="Arial"/>
          <w:spacing w:val="-14"/>
          <w:sz w:val="22"/>
          <w:szCs w:val="22"/>
        </w:rPr>
        <w:t xml:space="preserve"> </w:t>
      </w:r>
      <w:r w:rsidRPr="00BA626F">
        <w:rPr>
          <w:rFonts w:ascii="Arial" w:hAnsi="Arial" w:cs="Arial"/>
          <w:sz w:val="22"/>
          <w:szCs w:val="22"/>
        </w:rPr>
        <w:t>n.</w:t>
      </w:r>
      <w:r w:rsidRPr="00BA626F">
        <w:rPr>
          <w:rFonts w:ascii="Arial" w:hAnsi="Arial" w:cs="Arial"/>
          <w:spacing w:val="-15"/>
          <w:sz w:val="22"/>
          <w:szCs w:val="22"/>
        </w:rPr>
        <w:t xml:space="preserve"> </w:t>
      </w:r>
      <w:r w:rsidRPr="00BA626F">
        <w:rPr>
          <w:rFonts w:ascii="Arial" w:hAnsi="Arial" w:cs="Arial"/>
          <w:sz w:val="22"/>
          <w:szCs w:val="22"/>
        </w:rPr>
        <w:t>2</w:t>
      </w:r>
      <w:r w:rsidRPr="00BA626F">
        <w:rPr>
          <w:rFonts w:ascii="Arial" w:hAnsi="Arial" w:cs="Arial"/>
          <w:spacing w:val="-12"/>
          <w:sz w:val="22"/>
          <w:szCs w:val="22"/>
        </w:rPr>
        <w:t xml:space="preserve"> </w:t>
      </w:r>
      <w:r w:rsidRPr="00BA626F">
        <w:rPr>
          <w:rFonts w:ascii="Arial" w:hAnsi="Arial" w:cs="Arial"/>
          <w:sz w:val="22"/>
          <w:szCs w:val="22"/>
        </w:rPr>
        <w:t>del</w:t>
      </w:r>
      <w:r w:rsidRPr="00BA626F">
        <w:rPr>
          <w:rFonts w:ascii="Arial" w:hAnsi="Arial" w:cs="Arial"/>
          <w:spacing w:val="-14"/>
          <w:sz w:val="22"/>
          <w:szCs w:val="22"/>
        </w:rPr>
        <w:t xml:space="preserve"> </w:t>
      </w:r>
      <w:proofErr w:type="spellStart"/>
      <w:r w:rsidRPr="00BA626F">
        <w:rPr>
          <w:rFonts w:ascii="Arial" w:hAnsi="Arial" w:cs="Arial"/>
          <w:sz w:val="22"/>
          <w:szCs w:val="22"/>
        </w:rPr>
        <w:t>D.Lgs</w:t>
      </w:r>
      <w:r w:rsidR="002153AF" w:rsidRPr="00BA626F">
        <w:rPr>
          <w:rFonts w:ascii="Arial" w:hAnsi="Arial" w:cs="Arial"/>
          <w:sz w:val="22"/>
          <w:szCs w:val="22"/>
        </w:rPr>
        <w:t>.</w:t>
      </w:r>
      <w:proofErr w:type="spellEnd"/>
      <w:r w:rsidR="002153AF" w:rsidRPr="00BA626F">
        <w:rPr>
          <w:rFonts w:ascii="Arial" w:hAnsi="Arial" w:cs="Arial"/>
          <w:sz w:val="22"/>
          <w:szCs w:val="22"/>
        </w:rPr>
        <w:t xml:space="preserve"> </w:t>
      </w:r>
      <w:r w:rsidR="00334294" w:rsidRPr="00BA626F">
        <w:rPr>
          <w:rFonts w:ascii="Arial" w:hAnsi="Arial" w:cs="Arial"/>
          <w:sz w:val="22"/>
          <w:szCs w:val="22"/>
        </w:rPr>
        <w:t>n.</w:t>
      </w:r>
      <w:r w:rsidRPr="00BA626F">
        <w:rPr>
          <w:rFonts w:ascii="Arial" w:hAnsi="Arial" w:cs="Arial"/>
          <w:spacing w:val="-12"/>
          <w:sz w:val="22"/>
          <w:szCs w:val="22"/>
        </w:rPr>
        <w:t xml:space="preserve"> </w:t>
      </w:r>
      <w:r w:rsidRPr="00BA626F">
        <w:rPr>
          <w:rFonts w:ascii="Arial" w:hAnsi="Arial" w:cs="Arial"/>
          <w:sz w:val="22"/>
          <w:szCs w:val="22"/>
        </w:rPr>
        <w:t>50/2016.</w:t>
      </w:r>
    </w:p>
    <w:p w14:paraId="14648EEF" w14:textId="0DC4D67F" w:rsidR="00314226" w:rsidRPr="00BA626F" w:rsidRDefault="00314226" w:rsidP="00F44561">
      <w:pPr>
        <w:widowControl w:val="0"/>
        <w:spacing w:before="120" w:after="120" w:line="40" w:lineRule="atLeast"/>
        <w:jc w:val="both"/>
        <w:rPr>
          <w:rFonts w:ascii="Arial" w:hAnsi="Arial" w:cs="Arial"/>
          <w:sz w:val="22"/>
          <w:szCs w:val="22"/>
        </w:rPr>
      </w:pPr>
      <w:proofErr w:type="gramStart"/>
      <w:r w:rsidRPr="00BA626F">
        <w:rPr>
          <w:rFonts w:ascii="Arial" w:hAnsi="Arial" w:cs="Arial"/>
          <w:sz w:val="22"/>
          <w:szCs w:val="22"/>
        </w:rPr>
        <w:t>E’</w:t>
      </w:r>
      <w:proofErr w:type="gramEnd"/>
      <w:r w:rsidRPr="00BA626F">
        <w:rPr>
          <w:rFonts w:ascii="Arial" w:hAnsi="Arial" w:cs="Arial"/>
          <w:sz w:val="22"/>
          <w:szCs w:val="22"/>
        </w:rPr>
        <w:t xml:space="preserve"> fatto assoluto divieto al Fornitore di cedere a terzi i crediti del</w:t>
      </w:r>
      <w:r w:rsidR="00892BEB">
        <w:rPr>
          <w:rFonts w:ascii="Arial" w:hAnsi="Arial" w:cs="Arial"/>
          <w:sz w:val="22"/>
          <w:szCs w:val="22"/>
        </w:rPr>
        <w:t>l’</w:t>
      </w:r>
      <w:r w:rsidR="00515AA3" w:rsidRPr="00BA626F">
        <w:rPr>
          <w:rFonts w:ascii="Arial" w:hAnsi="Arial" w:cs="Arial"/>
          <w:sz w:val="22"/>
          <w:szCs w:val="22"/>
        </w:rPr>
        <w:t>Accordo Quadro</w:t>
      </w:r>
      <w:r w:rsidRPr="00BA626F">
        <w:rPr>
          <w:rFonts w:ascii="Arial" w:hAnsi="Arial" w:cs="Arial"/>
          <w:sz w:val="22"/>
          <w:szCs w:val="22"/>
        </w:rPr>
        <w:t xml:space="preserve"> senza specifica </w:t>
      </w:r>
      <w:r w:rsidRPr="00BA626F">
        <w:rPr>
          <w:rFonts w:ascii="Arial" w:hAnsi="Arial" w:cs="Arial"/>
          <w:sz w:val="22"/>
          <w:szCs w:val="22"/>
        </w:rPr>
        <w:lastRenderedPageBreak/>
        <w:t xml:space="preserve">autorizzazione da parte </w:t>
      </w:r>
      <w:r w:rsidR="00771BC3">
        <w:rPr>
          <w:rFonts w:ascii="Arial" w:hAnsi="Arial" w:cs="Arial"/>
          <w:sz w:val="22"/>
          <w:szCs w:val="22"/>
        </w:rPr>
        <w:t>dell’USTPC</w:t>
      </w:r>
      <w:r w:rsidR="00892BEB">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debitrice, salvo quanto previsto dall’art. 106 comma 13 del </w:t>
      </w:r>
      <w:proofErr w:type="spellStart"/>
      <w:r w:rsidRPr="00BA626F">
        <w:rPr>
          <w:rFonts w:ascii="Arial" w:hAnsi="Arial" w:cs="Arial"/>
          <w:sz w:val="22"/>
          <w:szCs w:val="22"/>
        </w:rPr>
        <w:t>D.Lgs</w:t>
      </w:r>
      <w:r w:rsidR="00334294" w:rsidRPr="00BA626F">
        <w:rPr>
          <w:rFonts w:ascii="Arial" w:hAnsi="Arial" w:cs="Arial"/>
          <w:sz w:val="22"/>
          <w:szCs w:val="22"/>
        </w:rPr>
        <w:t>.</w:t>
      </w:r>
      <w:proofErr w:type="spellEnd"/>
      <w:r w:rsidR="00334294" w:rsidRPr="00BA626F">
        <w:rPr>
          <w:rFonts w:ascii="Arial" w:hAnsi="Arial" w:cs="Arial"/>
          <w:sz w:val="22"/>
          <w:szCs w:val="22"/>
        </w:rPr>
        <w:t xml:space="preserve"> n. </w:t>
      </w:r>
      <w:r w:rsidRPr="00BA626F">
        <w:rPr>
          <w:rFonts w:ascii="Arial" w:hAnsi="Arial" w:cs="Arial"/>
          <w:spacing w:val="-6"/>
          <w:sz w:val="22"/>
          <w:szCs w:val="22"/>
        </w:rPr>
        <w:t xml:space="preserve"> </w:t>
      </w:r>
      <w:r w:rsidRPr="00BA626F">
        <w:rPr>
          <w:rFonts w:ascii="Arial" w:hAnsi="Arial" w:cs="Arial"/>
          <w:sz w:val="22"/>
          <w:szCs w:val="22"/>
        </w:rPr>
        <w:t>50/2016.</w:t>
      </w:r>
    </w:p>
    <w:p w14:paraId="70CC272F"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Anche</w:t>
      </w:r>
      <w:r w:rsidRPr="00BA626F">
        <w:rPr>
          <w:rFonts w:ascii="Arial" w:hAnsi="Arial" w:cs="Arial"/>
          <w:spacing w:val="-6"/>
          <w:sz w:val="22"/>
          <w:szCs w:val="22"/>
        </w:rPr>
        <w:t xml:space="preserve"> </w:t>
      </w:r>
      <w:r w:rsidRPr="00BA626F">
        <w:rPr>
          <w:rFonts w:ascii="Arial" w:hAnsi="Arial" w:cs="Arial"/>
          <w:sz w:val="22"/>
          <w:szCs w:val="22"/>
        </w:rPr>
        <w:t>la</w:t>
      </w:r>
      <w:r w:rsidRPr="00BA626F">
        <w:rPr>
          <w:rFonts w:ascii="Arial" w:hAnsi="Arial" w:cs="Arial"/>
          <w:spacing w:val="-5"/>
          <w:sz w:val="22"/>
          <w:szCs w:val="22"/>
        </w:rPr>
        <w:t xml:space="preserve"> </w:t>
      </w:r>
      <w:r w:rsidRPr="00BA626F">
        <w:rPr>
          <w:rFonts w:ascii="Arial" w:hAnsi="Arial" w:cs="Arial"/>
          <w:sz w:val="22"/>
          <w:szCs w:val="22"/>
        </w:rPr>
        <w:t>cessione</w:t>
      </w:r>
      <w:r w:rsidRPr="00BA626F">
        <w:rPr>
          <w:rFonts w:ascii="Arial" w:hAnsi="Arial" w:cs="Arial"/>
          <w:spacing w:val="-6"/>
          <w:sz w:val="22"/>
          <w:szCs w:val="22"/>
        </w:rPr>
        <w:t xml:space="preserve"> </w:t>
      </w:r>
      <w:r w:rsidRPr="00BA626F">
        <w:rPr>
          <w:rFonts w:ascii="Arial" w:hAnsi="Arial" w:cs="Arial"/>
          <w:sz w:val="22"/>
          <w:szCs w:val="22"/>
        </w:rPr>
        <w:t>di</w:t>
      </w:r>
      <w:r w:rsidRPr="00BA626F">
        <w:rPr>
          <w:rFonts w:ascii="Arial" w:hAnsi="Arial" w:cs="Arial"/>
          <w:spacing w:val="-9"/>
          <w:sz w:val="22"/>
          <w:szCs w:val="22"/>
        </w:rPr>
        <w:t xml:space="preserve"> </w:t>
      </w:r>
      <w:r w:rsidRPr="00BA626F">
        <w:rPr>
          <w:rFonts w:ascii="Arial" w:hAnsi="Arial" w:cs="Arial"/>
          <w:sz w:val="22"/>
          <w:szCs w:val="22"/>
        </w:rPr>
        <w:t>credito</w:t>
      </w:r>
      <w:r w:rsidRPr="00BA626F">
        <w:rPr>
          <w:rFonts w:ascii="Arial" w:hAnsi="Arial" w:cs="Arial"/>
          <w:spacing w:val="-5"/>
          <w:sz w:val="22"/>
          <w:szCs w:val="22"/>
        </w:rPr>
        <w:t xml:space="preserve"> </w:t>
      </w:r>
      <w:r w:rsidRPr="00BA626F">
        <w:rPr>
          <w:rFonts w:ascii="Arial" w:hAnsi="Arial" w:cs="Arial"/>
          <w:sz w:val="22"/>
          <w:szCs w:val="22"/>
        </w:rPr>
        <w:t>soggiace</w:t>
      </w:r>
      <w:r w:rsidRPr="00BA626F">
        <w:rPr>
          <w:rFonts w:ascii="Arial" w:hAnsi="Arial" w:cs="Arial"/>
          <w:spacing w:val="-7"/>
          <w:sz w:val="22"/>
          <w:szCs w:val="22"/>
        </w:rPr>
        <w:t xml:space="preserve"> </w:t>
      </w:r>
      <w:r w:rsidRPr="00BA626F">
        <w:rPr>
          <w:rFonts w:ascii="Arial" w:hAnsi="Arial" w:cs="Arial"/>
          <w:sz w:val="22"/>
          <w:szCs w:val="22"/>
        </w:rPr>
        <w:t>alle</w:t>
      </w:r>
      <w:r w:rsidRPr="00BA626F">
        <w:rPr>
          <w:rFonts w:ascii="Arial" w:hAnsi="Arial" w:cs="Arial"/>
          <w:spacing w:val="-5"/>
          <w:sz w:val="22"/>
          <w:szCs w:val="22"/>
        </w:rPr>
        <w:t xml:space="preserve"> </w:t>
      </w:r>
      <w:r w:rsidRPr="00BA626F">
        <w:rPr>
          <w:rFonts w:ascii="Arial" w:hAnsi="Arial" w:cs="Arial"/>
          <w:sz w:val="22"/>
          <w:szCs w:val="22"/>
        </w:rPr>
        <w:t>norme</w:t>
      </w:r>
      <w:r w:rsidRPr="00BA626F">
        <w:rPr>
          <w:rFonts w:ascii="Arial" w:hAnsi="Arial" w:cs="Arial"/>
          <w:spacing w:val="-10"/>
          <w:sz w:val="22"/>
          <w:szCs w:val="22"/>
        </w:rPr>
        <w:t xml:space="preserve"> </w:t>
      </w:r>
      <w:r w:rsidRPr="00BA626F">
        <w:rPr>
          <w:rFonts w:ascii="Arial" w:hAnsi="Arial" w:cs="Arial"/>
          <w:sz w:val="22"/>
          <w:szCs w:val="22"/>
        </w:rPr>
        <w:t>sulla</w:t>
      </w:r>
      <w:r w:rsidRPr="00BA626F">
        <w:rPr>
          <w:rFonts w:ascii="Arial" w:hAnsi="Arial" w:cs="Arial"/>
          <w:spacing w:val="-6"/>
          <w:sz w:val="22"/>
          <w:szCs w:val="22"/>
        </w:rPr>
        <w:t xml:space="preserve"> </w:t>
      </w:r>
      <w:r w:rsidRPr="00BA626F">
        <w:rPr>
          <w:rFonts w:ascii="Arial" w:hAnsi="Arial" w:cs="Arial"/>
          <w:sz w:val="22"/>
          <w:szCs w:val="22"/>
        </w:rPr>
        <w:t>tracciabilità</w:t>
      </w:r>
      <w:r w:rsidRPr="00BA626F">
        <w:rPr>
          <w:rFonts w:ascii="Arial" w:hAnsi="Arial" w:cs="Arial"/>
          <w:spacing w:val="-5"/>
          <w:sz w:val="22"/>
          <w:szCs w:val="22"/>
        </w:rPr>
        <w:t xml:space="preserve"> </w:t>
      </w:r>
      <w:r w:rsidRPr="00BA626F">
        <w:rPr>
          <w:rFonts w:ascii="Arial" w:hAnsi="Arial" w:cs="Arial"/>
          <w:sz w:val="22"/>
          <w:szCs w:val="22"/>
        </w:rPr>
        <w:t>dei</w:t>
      </w:r>
      <w:r w:rsidRPr="00BA626F">
        <w:rPr>
          <w:rFonts w:ascii="Arial" w:hAnsi="Arial" w:cs="Arial"/>
          <w:spacing w:val="-7"/>
          <w:sz w:val="22"/>
          <w:szCs w:val="22"/>
        </w:rPr>
        <w:t xml:space="preserve"> </w:t>
      </w:r>
      <w:r w:rsidRPr="00BA626F">
        <w:rPr>
          <w:rFonts w:ascii="Arial" w:hAnsi="Arial" w:cs="Arial"/>
          <w:sz w:val="22"/>
          <w:szCs w:val="22"/>
        </w:rPr>
        <w:t>flussi</w:t>
      </w:r>
      <w:r w:rsidRPr="00BA626F">
        <w:rPr>
          <w:rFonts w:ascii="Arial" w:hAnsi="Arial" w:cs="Arial"/>
          <w:spacing w:val="-3"/>
          <w:sz w:val="22"/>
          <w:szCs w:val="22"/>
        </w:rPr>
        <w:t xml:space="preserve"> </w:t>
      </w:r>
      <w:r w:rsidRPr="00BA626F">
        <w:rPr>
          <w:rFonts w:ascii="Arial" w:hAnsi="Arial" w:cs="Arial"/>
          <w:sz w:val="22"/>
          <w:szCs w:val="22"/>
        </w:rPr>
        <w:t>finanziari</w:t>
      </w:r>
      <w:r w:rsidRPr="00BA626F">
        <w:rPr>
          <w:rFonts w:ascii="Arial" w:hAnsi="Arial" w:cs="Arial"/>
          <w:spacing w:val="-5"/>
          <w:sz w:val="22"/>
          <w:szCs w:val="22"/>
        </w:rPr>
        <w:t xml:space="preserve"> </w:t>
      </w:r>
      <w:r w:rsidRPr="00BA626F">
        <w:rPr>
          <w:rFonts w:ascii="Arial" w:hAnsi="Arial" w:cs="Arial"/>
          <w:sz w:val="22"/>
          <w:szCs w:val="22"/>
        </w:rPr>
        <w:t>di</w:t>
      </w:r>
      <w:r w:rsidRPr="00BA626F">
        <w:rPr>
          <w:rFonts w:ascii="Arial" w:hAnsi="Arial" w:cs="Arial"/>
          <w:spacing w:val="-7"/>
          <w:sz w:val="22"/>
          <w:szCs w:val="22"/>
        </w:rPr>
        <w:t xml:space="preserve"> </w:t>
      </w:r>
      <w:r w:rsidRPr="00BA626F">
        <w:rPr>
          <w:rFonts w:ascii="Arial" w:hAnsi="Arial" w:cs="Arial"/>
          <w:sz w:val="22"/>
          <w:szCs w:val="22"/>
        </w:rPr>
        <w:t>cui</w:t>
      </w:r>
      <w:r w:rsidRPr="00BA626F">
        <w:rPr>
          <w:rFonts w:ascii="Arial" w:hAnsi="Arial" w:cs="Arial"/>
          <w:spacing w:val="-6"/>
          <w:sz w:val="22"/>
          <w:szCs w:val="22"/>
        </w:rPr>
        <w:t xml:space="preserve"> </w:t>
      </w:r>
      <w:r w:rsidRPr="00BA626F">
        <w:rPr>
          <w:rFonts w:ascii="Arial" w:hAnsi="Arial" w:cs="Arial"/>
          <w:sz w:val="22"/>
          <w:szCs w:val="22"/>
        </w:rPr>
        <w:t>alla L. 136/2010 e</w:t>
      </w:r>
      <w:r w:rsidRPr="00BA626F">
        <w:rPr>
          <w:rFonts w:ascii="Arial" w:hAnsi="Arial" w:cs="Arial"/>
          <w:spacing w:val="-2"/>
          <w:sz w:val="22"/>
          <w:szCs w:val="22"/>
        </w:rPr>
        <w:t xml:space="preserve"> </w:t>
      </w:r>
      <w:proofErr w:type="spellStart"/>
      <w:r w:rsidRPr="00BA626F">
        <w:rPr>
          <w:rFonts w:ascii="Arial" w:hAnsi="Arial" w:cs="Arial"/>
          <w:sz w:val="22"/>
          <w:szCs w:val="22"/>
        </w:rPr>
        <w:t>ss.mm.ii</w:t>
      </w:r>
      <w:proofErr w:type="spellEnd"/>
      <w:r w:rsidRPr="00BA626F">
        <w:rPr>
          <w:rFonts w:ascii="Arial" w:hAnsi="Arial" w:cs="Arial"/>
          <w:sz w:val="22"/>
          <w:szCs w:val="22"/>
        </w:rPr>
        <w:t>.</w:t>
      </w:r>
    </w:p>
    <w:p w14:paraId="63083766" w14:textId="098964AF" w:rsidR="00314226" w:rsidRPr="00BA626F" w:rsidRDefault="00314226" w:rsidP="00F44561">
      <w:pPr>
        <w:widowControl w:val="0"/>
        <w:spacing w:before="120" w:after="120" w:line="40" w:lineRule="atLeast"/>
        <w:jc w:val="both"/>
        <w:rPr>
          <w:rFonts w:ascii="Arial" w:hAnsi="Arial" w:cs="Arial"/>
          <w:bCs/>
          <w:sz w:val="22"/>
          <w:szCs w:val="22"/>
        </w:rPr>
      </w:pPr>
      <w:r w:rsidRPr="00BA626F">
        <w:rPr>
          <w:rFonts w:ascii="Arial" w:hAnsi="Arial" w:cs="Arial"/>
          <w:sz w:val="22"/>
          <w:szCs w:val="22"/>
        </w:rPr>
        <w:t>In caso di inadempimento da parte del Fornitore degli obblighi di cui ai precedenti commi</w:t>
      </w:r>
      <w:r w:rsidR="00892BEB">
        <w:rPr>
          <w:rFonts w:ascii="Arial" w:hAnsi="Arial" w:cs="Arial"/>
          <w:sz w:val="22"/>
          <w:szCs w:val="22"/>
        </w:rPr>
        <w:t xml:space="preserve"> il Settore</w:t>
      </w:r>
      <w:r w:rsidR="00024A63">
        <w:rPr>
          <w:rFonts w:ascii="Arial" w:hAnsi="Arial" w:cs="Arial"/>
          <w:sz w:val="22"/>
          <w:szCs w:val="22"/>
        </w:rPr>
        <w:t xml:space="preserve"> </w:t>
      </w:r>
      <w:r w:rsidRPr="00BA626F">
        <w:rPr>
          <w:rFonts w:ascii="Arial" w:hAnsi="Arial" w:cs="Arial"/>
          <w:sz w:val="22"/>
          <w:szCs w:val="22"/>
        </w:rPr>
        <w:t xml:space="preserve">ha facoltà di dichiarare risolto di diritto </w:t>
      </w:r>
      <w:r w:rsidR="00334294" w:rsidRPr="00BA626F">
        <w:rPr>
          <w:rFonts w:ascii="Arial" w:hAnsi="Arial" w:cs="Arial"/>
          <w:sz w:val="22"/>
          <w:szCs w:val="22"/>
        </w:rPr>
        <w:t>l’Accordo</w:t>
      </w:r>
      <w:r w:rsidR="00515AA3" w:rsidRPr="00BA626F">
        <w:rPr>
          <w:rFonts w:ascii="Arial" w:hAnsi="Arial" w:cs="Arial"/>
          <w:sz w:val="22"/>
          <w:szCs w:val="22"/>
        </w:rPr>
        <w:t xml:space="preserve"> Quadro</w:t>
      </w:r>
      <w:r w:rsidRPr="00BA626F">
        <w:rPr>
          <w:rFonts w:ascii="Arial" w:hAnsi="Arial" w:cs="Arial"/>
          <w:sz w:val="22"/>
          <w:szCs w:val="22"/>
        </w:rPr>
        <w:t>.</w:t>
      </w:r>
    </w:p>
    <w:p w14:paraId="2D0A56F0"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 31 - Osservanza delle disposizioni in materia di anticorruzione e risoluzione di diritto</w:t>
      </w:r>
    </w:p>
    <w:p w14:paraId="00B603B7" w14:textId="45AD118F"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s’impegna a rispettare tutte le leggi in materia di anticorruzione; in particolare le prescrizioni contenute nel </w:t>
      </w:r>
      <w:proofErr w:type="spellStart"/>
      <w:r w:rsidRPr="00BA626F">
        <w:rPr>
          <w:rFonts w:ascii="Arial" w:hAnsi="Arial" w:cs="Arial"/>
          <w:sz w:val="22"/>
          <w:szCs w:val="22"/>
        </w:rPr>
        <w:t>D.Lgs.</w:t>
      </w:r>
      <w:proofErr w:type="spellEnd"/>
      <w:r w:rsidRPr="00BA626F">
        <w:rPr>
          <w:rFonts w:ascii="Arial" w:hAnsi="Arial" w:cs="Arial"/>
          <w:sz w:val="22"/>
          <w:szCs w:val="22"/>
        </w:rPr>
        <w:t xml:space="preserve"> n. 190/2012 </w:t>
      </w:r>
      <w:proofErr w:type="spellStart"/>
      <w:r w:rsidRPr="00BA626F">
        <w:rPr>
          <w:rFonts w:ascii="Arial" w:hAnsi="Arial" w:cs="Arial"/>
          <w:sz w:val="22"/>
          <w:szCs w:val="22"/>
        </w:rPr>
        <w:t>ss.mm.ii</w:t>
      </w:r>
      <w:proofErr w:type="spellEnd"/>
      <w:r w:rsidRPr="00BA626F">
        <w:rPr>
          <w:rFonts w:ascii="Arial" w:hAnsi="Arial" w:cs="Arial"/>
          <w:sz w:val="22"/>
          <w:szCs w:val="22"/>
        </w:rPr>
        <w:t xml:space="preserve">., nel D.P.R. n. 62/2013 </w:t>
      </w:r>
      <w:proofErr w:type="spellStart"/>
      <w:r w:rsidRPr="00BA626F">
        <w:rPr>
          <w:rFonts w:ascii="Arial" w:hAnsi="Arial" w:cs="Arial"/>
          <w:sz w:val="22"/>
          <w:szCs w:val="22"/>
        </w:rPr>
        <w:t>ss.mm.ii</w:t>
      </w:r>
      <w:proofErr w:type="spellEnd"/>
      <w:r w:rsidRPr="00BA626F">
        <w:rPr>
          <w:rFonts w:ascii="Arial" w:hAnsi="Arial" w:cs="Arial"/>
          <w:sz w:val="22"/>
          <w:szCs w:val="22"/>
        </w:rPr>
        <w:t xml:space="preserve">., nella D.G.R. (delibera di Giunta regionale) n. 421 del 2014 “Approvazione del codice di comportamento della Regione Emilia-Romagna”, come integrata dalla D.G.R. n. 905 del 2018) e nel Piano triennale di prevenzione della corruzione della Regione Emilia-Romagna (D.G.R. n 111 del 31.01.2022). Il Fornitore, inoltre, dichiara di non aver concluso contratti di lavoro subordinato o autonomo e di non aver attribuito incarichi ad ex dipendenti </w:t>
      </w:r>
      <w:r w:rsidR="00771BC3">
        <w:rPr>
          <w:rFonts w:ascii="Arial" w:hAnsi="Arial" w:cs="Arial"/>
          <w:sz w:val="22"/>
          <w:szCs w:val="22"/>
        </w:rPr>
        <w:t>dell’USTPC</w:t>
      </w:r>
      <w:r w:rsidR="00024A63">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che abbiano esercitato, per conto di quest’ultima, nei confronti del Fornitore medesimo, poteri autoritativi o negoziali nel triennio successivo alla cessazione del rapporto di lavoro con </w:t>
      </w:r>
      <w:r w:rsidR="00AE38FE">
        <w:rPr>
          <w:rFonts w:ascii="Arial" w:hAnsi="Arial" w:cs="Arial"/>
          <w:sz w:val="22"/>
          <w:szCs w:val="22"/>
        </w:rPr>
        <w:t>l’USTPC</w:t>
      </w:r>
      <w:r w:rsidR="00024A63">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w:t>
      </w:r>
    </w:p>
    <w:p w14:paraId="61B944BE" w14:textId="614D18B1"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La</w:t>
      </w:r>
      <w:r w:rsidRPr="00BA626F">
        <w:rPr>
          <w:rFonts w:ascii="Arial" w:hAnsi="Arial" w:cs="Arial"/>
          <w:spacing w:val="-8"/>
          <w:sz w:val="22"/>
          <w:szCs w:val="22"/>
        </w:rPr>
        <w:t xml:space="preserve"> </w:t>
      </w:r>
      <w:r w:rsidRPr="00BA626F">
        <w:rPr>
          <w:rFonts w:ascii="Arial" w:hAnsi="Arial" w:cs="Arial"/>
          <w:sz w:val="22"/>
          <w:szCs w:val="22"/>
        </w:rPr>
        <w:t>mancata</w:t>
      </w:r>
      <w:r w:rsidRPr="00BA626F">
        <w:rPr>
          <w:rFonts w:ascii="Arial" w:hAnsi="Arial" w:cs="Arial"/>
          <w:spacing w:val="-10"/>
          <w:sz w:val="22"/>
          <w:szCs w:val="22"/>
        </w:rPr>
        <w:t xml:space="preserve"> </w:t>
      </w:r>
      <w:r w:rsidRPr="00BA626F">
        <w:rPr>
          <w:rFonts w:ascii="Arial" w:hAnsi="Arial" w:cs="Arial"/>
          <w:sz w:val="22"/>
          <w:szCs w:val="22"/>
        </w:rPr>
        <w:t>osservanza</w:t>
      </w:r>
      <w:r w:rsidRPr="00BA626F">
        <w:rPr>
          <w:rFonts w:ascii="Arial" w:hAnsi="Arial" w:cs="Arial"/>
          <w:spacing w:val="-13"/>
          <w:sz w:val="22"/>
          <w:szCs w:val="22"/>
        </w:rPr>
        <w:t xml:space="preserve"> </w:t>
      </w:r>
      <w:r w:rsidRPr="00BA626F">
        <w:rPr>
          <w:rFonts w:ascii="Arial" w:hAnsi="Arial" w:cs="Arial"/>
          <w:sz w:val="22"/>
          <w:szCs w:val="22"/>
        </w:rPr>
        <w:t>della</w:t>
      </w:r>
      <w:r w:rsidRPr="00BA626F">
        <w:rPr>
          <w:rFonts w:ascii="Arial" w:hAnsi="Arial" w:cs="Arial"/>
          <w:spacing w:val="-7"/>
          <w:sz w:val="22"/>
          <w:szCs w:val="22"/>
        </w:rPr>
        <w:t xml:space="preserve"> </w:t>
      </w:r>
      <w:r w:rsidRPr="00BA626F">
        <w:rPr>
          <w:rFonts w:ascii="Arial" w:hAnsi="Arial" w:cs="Arial"/>
          <w:sz w:val="22"/>
          <w:szCs w:val="22"/>
        </w:rPr>
        <w:t>prescrizione,</w:t>
      </w:r>
      <w:r w:rsidRPr="00BA626F">
        <w:rPr>
          <w:rFonts w:ascii="Arial" w:hAnsi="Arial" w:cs="Arial"/>
          <w:spacing w:val="-9"/>
          <w:sz w:val="22"/>
          <w:szCs w:val="22"/>
        </w:rPr>
        <w:t xml:space="preserve"> </w:t>
      </w:r>
      <w:r w:rsidRPr="00BA626F">
        <w:rPr>
          <w:rFonts w:ascii="Arial" w:hAnsi="Arial" w:cs="Arial"/>
          <w:sz w:val="22"/>
          <w:szCs w:val="22"/>
        </w:rPr>
        <w:t>di</w:t>
      </w:r>
      <w:r w:rsidRPr="00BA626F">
        <w:rPr>
          <w:rFonts w:ascii="Arial" w:hAnsi="Arial" w:cs="Arial"/>
          <w:spacing w:val="-11"/>
          <w:sz w:val="22"/>
          <w:szCs w:val="22"/>
        </w:rPr>
        <w:t xml:space="preserve"> </w:t>
      </w:r>
      <w:r w:rsidRPr="00BA626F">
        <w:rPr>
          <w:rFonts w:ascii="Arial" w:hAnsi="Arial" w:cs="Arial"/>
          <w:sz w:val="22"/>
          <w:szCs w:val="22"/>
        </w:rPr>
        <w:t>cui</w:t>
      </w:r>
      <w:r w:rsidRPr="00BA626F">
        <w:rPr>
          <w:rFonts w:ascii="Arial" w:hAnsi="Arial" w:cs="Arial"/>
          <w:spacing w:val="-11"/>
          <w:sz w:val="22"/>
          <w:szCs w:val="22"/>
        </w:rPr>
        <w:t xml:space="preserve"> </w:t>
      </w:r>
      <w:r w:rsidRPr="00BA626F">
        <w:rPr>
          <w:rFonts w:ascii="Arial" w:hAnsi="Arial" w:cs="Arial"/>
          <w:sz w:val="22"/>
          <w:szCs w:val="22"/>
        </w:rPr>
        <w:t>al</w:t>
      </w:r>
      <w:r w:rsidRPr="00BA626F">
        <w:rPr>
          <w:rFonts w:ascii="Arial" w:hAnsi="Arial" w:cs="Arial"/>
          <w:spacing w:val="-8"/>
          <w:sz w:val="22"/>
          <w:szCs w:val="22"/>
        </w:rPr>
        <w:t xml:space="preserve"> </w:t>
      </w:r>
      <w:r w:rsidRPr="00BA626F">
        <w:rPr>
          <w:rFonts w:ascii="Arial" w:hAnsi="Arial" w:cs="Arial"/>
          <w:sz w:val="22"/>
          <w:szCs w:val="22"/>
        </w:rPr>
        <w:t>comma</w:t>
      </w:r>
      <w:r w:rsidRPr="00BA626F">
        <w:rPr>
          <w:rFonts w:ascii="Arial" w:hAnsi="Arial" w:cs="Arial"/>
          <w:spacing w:val="-10"/>
          <w:sz w:val="22"/>
          <w:szCs w:val="22"/>
        </w:rPr>
        <w:t xml:space="preserve"> </w:t>
      </w:r>
      <w:r w:rsidRPr="00BA626F">
        <w:rPr>
          <w:rFonts w:ascii="Arial" w:hAnsi="Arial" w:cs="Arial"/>
          <w:sz w:val="22"/>
          <w:szCs w:val="22"/>
        </w:rPr>
        <w:t>precedente,</w:t>
      </w:r>
      <w:r w:rsidRPr="00BA626F">
        <w:rPr>
          <w:rFonts w:ascii="Arial" w:hAnsi="Arial" w:cs="Arial"/>
          <w:spacing w:val="-9"/>
          <w:sz w:val="22"/>
          <w:szCs w:val="22"/>
        </w:rPr>
        <w:t xml:space="preserve"> </w:t>
      </w:r>
      <w:r w:rsidRPr="00BA626F">
        <w:rPr>
          <w:rFonts w:ascii="Arial" w:hAnsi="Arial" w:cs="Arial"/>
          <w:sz w:val="22"/>
          <w:szCs w:val="22"/>
        </w:rPr>
        <w:t>comporta</w:t>
      </w:r>
      <w:r w:rsidRPr="00BA626F">
        <w:rPr>
          <w:rFonts w:ascii="Arial" w:hAnsi="Arial" w:cs="Arial"/>
          <w:spacing w:val="-8"/>
          <w:sz w:val="22"/>
          <w:szCs w:val="22"/>
        </w:rPr>
        <w:t xml:space="preserve"> </w:t>
      </w:r>
      <w:r w:rsidRPr="00BA626F">
        <w:rPr>
          <w:rFonts w:ascii="Arial" w:hAnsi="Arial" w:cs="Arial"/>
          <w:sz w:val="22"/>
          <w:szCs w:val="22"/>
        </w:rPr>
        <w:t>la</w:t>
      </w:r>
      <w:r w:rsidRPr="00BA626F">
        <w:rPr>
          <w:rFonts w:ascii="Arial" w:hAnsi="Arial" w:cs="Arial"/>
          <w:spacing w:val="-10"/>
          <w:sz w:val="22"/>
          <w:szCs w:val="22"/>
        </w:rPr>
        <w:t xml:space="preserve"> </w:t>
      </w:r>
      <w:r w:rsidRPr="00BA626F">
        <w:rPr>
          <w:rFonts w:ascii="Arial" w:hAnsi="Arial" w:cs="Arial"/>
          <w:sz w:val="22"/>
          <w:szCs w:val="22"/>
        </w:rPr>
        <w:t>risoluzione di</w:t>
      </w:r>
      <w:r w:rsidRPr="00BA626F">
        <w:rPr>
          <w:rFonts w:ascii="Arial" w:hAnsi="Arial" w:cs="Arial"/>
          <w:spacing w:val="-7"/>
          <w:sz w:val="22"/>
          <w:szCs w:val="22"/>
        </w:rPr>
        <w:t xml:space="preserve"> </w:t>
      </w:r>
      <w:r w:rsidRPr="00BA626F">
        <w:rPr>
          <w:rFonts w:ascii="Arial" w:hAnsi="Arial" w:cs="Arial"/>
          <w:sz w:val="22"/>
          <w:szCs w:val="22"/>
        </w:rPr>
        <w:t>diritto</w:t>
      </w:r>
      <w:r w:rsidRPr="00BA626F">
        <w:rPr>
          <w:rFonts w:ascii="Arial" w:hAnsi="Arial" w:cs="Arial"/>
          <w:spacing w:val="-8"/>
          <w:sz w:val="22"/>
          <w:szCs w:val="22"/>
        </w:rPr>
        <w:t xml:space="preserve"> </w:t>
      </w:r>
      <w:r w:rsidRPr="00BA626F">
        <w:rPr>
          <w:rFonts w:ascii="Arial" w:hAnsi="Arial" w:cs="Arial"/>
          <w:sz w:val="22"/>
          <w:szCs w:val="22"/>
        </w:rPr>
        <w:t>del</w:t>
      </w:r>
      <w:r w:rsidRPr="00BA626F">
        <w:rPr>
          <w:rFonts w:ascii="Arial" w:hAnsi="Arial" w:cs="Arial"/>
          <w:spacing w:val="-6"/>
          <w:sz w:val="22"/>
          <w:szCs w:val="22"/>
        </w:rPr>
        <w:t xml:space="preserve"> </w:t>
      </w:r>
      <w:r w:rsidRPr="00BA626F">
        <w:rPr>
          <w:rFonts w:ascii="Arial" w:hAnsi="Arial" w:cs="Arial"/>
          <w:sz w:val="22"/>
          <w:szCs w:val="22"/>
        </w:rPr>
        <w:t>presente</w:t>
      </w:r>
      <w:r w:rsidRPr="00BA626F">
        <w:rPr>
          <w:rFonts w:ascii="Arial" w:hAnsi="Arial" w:cs="Arial"/>
          <w:spacing w:val="-7"/>
          <w:sz w:val="22"/>
          <w:szCs w:val="22"/>
        </w:rPr>
        <w:t xml:space="preserve"> </w:t>
      </w:r>
      <w:r w:rsidR="00515AA3" w:rsidRPr="00BA626F">
        <w:rPr>
          <w:rFonts w:ascii="Arial" w:hAnsi="Arial" w:cs="Arial"/>
          <w:sz w:val="22"/>
          <w:szCs w:val="22"/>
        </w:rPr>
        <w:t>Accordo Quadro</w:t>
      </w:r>
      <w:r w:rsidRPr="00BA626F">
        <w:rPr>
          <w:rFonts w:ascii="Arial" w:hAnsi="Arial" w:cs="Arial"/>
          <w:spacing w:val="-9"/>
          <w:sz w:val="22"/>
          <w:szCs w:val="22"/>
        </w:rPr>
        <w:t xml:space="preserve"> </w:t>
      </w:r>
      <w:r w:rsidRPr="00BA626F">
        <w:rPr>
          <w:rFonts w:ascii="Arial" w:hAnsi="Arial" w:cs="Arial"/>
          <w:sz w:val="22"/>
          <w:szCs w:val="22"/>
        </w:rPr>
        <w:t>con</w:t>
      </w:r>
      <w:r w:rsidRPr="00BA626F">
        <w:rPr>
          <w:rFonts w:ascii="Arial" w:hAnsi="Arial" w:cs="Arial"/>
          <w:spacing w:val="-8"/>
          <w:sz w:val="22"/>
          <w:szCs w:val="22"/>
        </w:rPr>
        <w:t xml:space="preserve"> </w:t>
      </w:r>
      <w:r w:rsidRPr="00BA626F">
        <w:rPr>
          <w:rFonts w:ascii="Arial" w:hAnsi="Arial" w:cs="Arial"/>
          <w:sz w:val="22"/>
          <w:szCs w:val="22"/>
        </w:rPr>
        <w:t>applicazione</w:t>
      </w:r>
      <w:r w:rsidRPr="00BA626F">
        <w:rPr>
          <w:rFonts w:ascii="Arial" w:hAnsi="Arial" w:cs="Arial"/>
          <w:spacing w:val="-5"/>
          <w:sz w:val="22"/>
          <w:szCs w:val="22"/>
        </w:rPr>
        <w:t xml:space="preserve"> </w:t>
      </w:r>
      <w:r w:rsidRPr="00BA626F">
        <w:rPr>
          <w:rFonts w:ascii="Arial" w:hAnsi="Arial" w:cs="Arial"/>
          <w:sz w:val="22"/>
          <w:szCs w:val="22"/>
        </w:rPr>
        <w:t>delle</w:t>
      </w:r>
      <w:r w:rsidRPr="00BA626F">
        <w:rPr>
          <w:rFonts w:ascii="Arial" w:hAnsi="Arial" w:cs="Arial"/>
          <w:spacing w:val="-5"/>
          <w:sz w:val="22"/>
          <w:szCs w:val="22"/>
        </w:rPr>
        <w:t xml:space="preserve"> </w:t>
      </w:r>
      <w:r w:rsidRPr="00BA626F">
        <w:rPr>
          <w:rFonts w:ascii="Arial" w:hAnsi="Arial" w:cs="Arial"/>
          <w:sz w:val="22"/>
          <w:szCs w:val="22"/>
        </w:rPr>
        <w:t>conseguenze</w:t>
      </w:r>
      <w:r w:rsidRPr="00BA626F">
        <w:rPr>
          <w:rFonts w:ascii="Arial" w:hAnsi="Arial" w:cs="Arial"/>
          <w:spacing w:val="-7"/>
          <w:sz w:val="22"/>
          <w:szCs w:val="22"/>
        </w:rPr>
        <w:t xml:space="preserve"> </w:t>
      </w:r>
      <w:r w:rsidRPr="00BA626F">
        <w:rPr>
          <w:rFonts w:ascii="Arial" w:hAnsi="Arial" w:cs="Arial"/>
          <w:sz w:val="22"/>
          <w:szCs w:val="22"/>
        </w:rPr>
        <w:t>di</w:t>
      </w:r>
      <w:r w:rsidRPr="00BA626F">
        <w:rPr>
          <w:rFonts w:ascii="Arial" w:hAnsi="Arial" w:cs="Arial"/>
          <w:spacing w:val="-6"/>
          <w:sz w:val="22"/>
          <w:szCs w:val="22"/>
        </w:rPr>
        <w:t xml:space="preserve"> </w:t>
      </w:r>
      <w:r w:rsidRPr="00BA626F">
        <w:rPr>
          <w:rFonts w:ascii="Arial" w:hAnsi="Arial" w:cs="Arial"/>
          <w:sz w:val="22"/>
          <w:szCs w:val="22"/>
        </w:rPr>
        <w:t>legge,</w:t>
      </w:r>
      <w:r w:rsidRPr="00BA626F">
        <w:rPr>
          <w:rFonts w:ascii="Arial" w:hAnsi="Arial" w:cs="Arial"/>
          <w:spacing w:val="-7"/>
          <w:sz w:val="22"/>
          <w:szCs w:val="22"/>
        </w:rPr>
        <w:t xml:space="preserve"> </w:t>
      </w:r>
      <w:r w:rsidRPr="00BA626F">
        <w:rPr>
          <w:rFonts w:ascii="Arial" w:hAnsi="Arial" w:cs="Arial"/>
          <w:sz w:val="22"/>
          <w:szCs w:val="22"/>
        </w:rPr>
        <w:t>fatto</w:t>
      </w:r>
      <w:r w:rsidRPr="00BA626F">
        <w:rPr>
          <w:rFonts w:ascii="Arial" w:hAnsi="Arial" w:cs="Arial"/>
          <w:spacing w:val="-8"/>
          <w:sz w:val="22"/>
          <w:szCs w:val="22"/>
        </w:rPr>
        <w:t xml:space="preserve"> </w:t>
      </w:r>
      <w:r w:rsidRPr="00BA626F">
        <w:rPr>
          <w:rFonts w:ascii="Arial" w:hAnsi="Arial" w:cs="Arial"/>
          <w:sz w:val="22"/>
          <w:szCs w:val="22"/>
        </w:rPr>
        <w:t>salvo,</w:t>
      </w:r>
      <w:r w:rsidRPr="00BA626F">
        <w:rPr>
          <w:rFonts w:ascii="Arial" w:hAnsi="Arial" w:cs="Arial"/>
          <w:spacing w:val="-7"/>
          <w:sz w:val="22"/>
          <w:szCs w:val="22"/>
        </w:rPr>
        <w:t xml:space="preserve"> </w:t>
      </w:r>
      <w:r w:rsidRPr="00BA626F">
        <w:rPr>
          <w:rFonts w:ascii="Arial" w:hAnsi="Arial" w:cs="Arial"/>
          <w:sz w:val="22"/>
          <w:szCs w:val="22"/>
        </w:rPr>
        <w:t>in</w:t>
      </w:r>
      <w:r w:rsidRPr="00BA626F">
        <w:rPr>
          <w:rFonts w:ascii="Arial" w:hAnsi="Arial" w:cs="Arial"/>
          <w:spacing w:val="-6"/>
          <w:sz w:val="22"/>
          <w:szCs w:val="22"/>
        </w:rPr>
        <w:t xml:space="preserve"> </w:t>
      </w:r>
      <w:r w:rsidRPr="00BA626F">
        <w:rPr>
          <w:rFonts w:ascii="Arial" w:hAnsi="Arial" w:cs="Arial"/>
          <w:sz w:val="22"/>
          <w:szCs w:val="22"/>
        </w:rPr>
        <w:t>ogni caso, il risarcimento del</w:t>
      </w:r>
      <w:r w:rsidRPr="00BA626F">
        <w:rPr>
          <w:rFonts w:ascii="Arial" w:hAnsi="Arial" w:cs="Arial"/>
          <w:spacing w:val="-7"/>
          <w:sz w:val="22"/>
          <w:szCs w:val="22"/>
        </w:rPr>
        <w:t xml:space="preserve"> </w:t>
      </w:r>
      <w:r w:rsidRPr="00BA626F">
        <w:rPr>
          <w:rFonts w:ascii="Arial" w:hAnsi="Arial" w:cs="Arial"/>
          <w:sz w:val="22"/>
          <w:szCs w:val="22"/>
        </w:rPr>
        <w:t>danno.</w:t>
      </w:r>
    </w:p>
    <w:p w14:paraId="1B8F0EE2" w14:textId="6687C32C"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In tutti gli altri casi, </w:t>
      </w:r>
      <w:r w:rsidR="00AE38FE">
        <w:rPr>
          <w:rFonts w:ascii="Arial" w:hAnsi="Arial" w:cs="Arial"/>
          <w:sz w:val="22"/>
          <w:szCs w:val="22"/>
        </w:rPr>
        <w:t>l’USTPC</w:t>
      </w:r>
      <w:r w:rsidR="00024A63">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valuta il mancato rispetto delle norme, in materia di anticorruzione, da parte del Fornitore, riservandosi la facoltà di risolvere o meno </w:t>
      </w:r>
      <w:r w:rsidR="00BD4EEE">
        <w:rPr>
          <w:rFonts w:ascii="Arial" w:hAnsi="Arial" w:cs="Arial"/>
          <w:sz w:val="22"/>
          <w:szCs w:val="22"/>
        </w:rPr>
        <w:t>l’</w:t>
      </w:r>
      <w:r w:rsidR="00515AA3" w:rsidRPr="00BA626F">
        <w:rPr>
          <w:rFonts w:ascii="Arial" w:hAnsi="Arial" w:cs="Arial"/>
          <w:sz w:val="22"/>
          <w:szCs w:val="22"/>
        </w:rPr>
        <w:t xml:space="preserve">Accordo </w:t>
      </w:r>
      <w:proofErr w:type="gramStart"/>
      <w:r w:rsidR="00515AA3" w:rsidRPr="00BA626F">
        <w:rPr>
          <w:rFonts w:ascii="Arial" w:hAnsi="Arial" w:cs="Arial"/>
          <w:sz w:val="22"/>
          <w:szCs w:val="22"/>
        </w:rPr>
        <w:t>Quadro</w:t>
      </w:r>
      <w:r w:rsidRPr="00BA626F">
        <w:rPr>
          <w:rFonts w:ascii="Arial" w:hAnsi="Arial" w:cs="Arial"/>
          <w:sz w:val="22"/>
          <w:szCs w:val="22"/>
        </w:rPr>
        <w:t>;</w:t>
      </w:r>
      <w:proofErr w:type="gramEnd"/>
      <w:r w:rsidRPr="00BA626F">
        <w:rPr>
          <w:rFonts w:ascii="Arial" w:hAnsi="Arial" w:cs="Arial"/>
          <w:sz w:val="22"/>
          <w:szCs w:val="22"/>
        </w:rPr>
        <w:t xml:space="preserve"> fatto salvo, in ogni caso, il risarcimento del</w:t>
      </w:r>
      <w:r w:rsidRPr="00BA626F">
        <w:rPr>
          <w:rFonts w:ascii="Arial" w:hAnsi="Arial" w:cs="Arial"/>
          <w:spacing w:val="-5"/>
          <w:sz w:val="22"/>
          <w:szCs w:val="22"/>
        </w:rPr>
        <w:t xml:space="preserve"> </w:t>
      </w:r>
      <w:r w:rsidRPr="00BA626F">
        <w:rPr>
          <w:rFonts w:ascii="Arial" w:hAnsi="Arial" w:cs="Arial"/>
          <w:sz w:val="22"/>
          <w:szCs w:val="22"/>
        </w:rPr>
        <w:t>danno.</w:t>
      </w:r>
    </w:p>
    <w:p w14:paraId="5A3ABB95" w14:textId="1B7C22D4"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 xml:space="preserve">Art. 32 - Comportamento richiesto a collaboratori e/o dipendenti del </w:t>
      </w:r>
      <w:r w:rsidR="00D50766" w:rsidRPr="00BA626F">
        <w:rPr>
          <w:rFonts w:ascii="Arial" w:hAnsi="Arial" w:cs="Arial"/>
          <w:b/>
          <w:bCs/>
          <w:sz w:val="22"/>
          <w:szCs w:val="22"/>
        </w:rPr>
        <w:t>Fornitore e</w:t>
      </w:r>
      <w:r w:rsidRPr="00BA626F">
        <w:rPr>
          <w:rFonts w:ascii="Arial" w:hAnsi="Arial" w:cs="Arial"/>
          <w:b/>
          <w:bCs/>
          <w:sz w:val="22"/>
          <w:szCs w:val="22"/>
        </w:rPr>
        <w:t xml:space="preserve"> risoluzione del</w:t>
      </w:r>
      <w:r w:rsidR="00D50766" w:rsidRPr="00BA626F">
        <w:rPr>
          <w:rFonts w:ascii="Arial" w:hAnsi="Arial" w:cs="Arial"/>
          <w:b/>
          <w:bCs/>
          <w:sz w:val="22"/>
          <w:szCs w:val="22"/>
        </w:rPr>
        <w:t>l’</w:t>
      </w:r>
      <w:r w:rsidR="00515AA3" w:rsidRPr="00BA626F">
        <w:rPr>
          <w:rFonts w:ascii="Arial" w:hAnsi="Arial" w:cs="Arial"/>
          <w:b/>
          <w:bCs/>
          <w:sz w:val="22"/>
          <w:szCs w:val="22"/>
        </w:rPr>
        <w:t>Accordo Quadro</w:t>
      </w:r>
    </w:p>
    <w:p w14:paraId="1A3B27E9" w14:textId="45228008"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w:t>
      </w:r>
      <w:r w:rsidRPr="00BA626F">
        <w:rPr>
          <w:rFonts w:ascii="Arial" w:hAnsi="Arial" w:cs="Arial"/>
          <w:spacing w:val="-11"/>
          <w:sz w:val="22"/>
          <w:szCs w:val="22"/>
        </w:rPr>
        <w:t xml:space="preserve"> </w:t>
      </w:r>
      <w:r w:rsidRPr="00BA626F">
        <w:rPr>
          <w:rFonts w:ascii="Arial" w:hAnsi="Arial" w:cs="Arial"/>
          <w:sz w:val="22"/>
          <w:szCs w:val="22"/>
        </w:rPr>
        <w:t>Fornitore</w:t>
      </w:r>
      <w:r w:rsidRPr="00BA626F">
        <w:rPr>
          <w:rFonts w:ascii="Arial" w:hAnsi="Arial" w:cs="Arial"/>
          <w:spacing w:val="-9"/>
          <w:sz w:val="22"/>
          <w:szCs w:val="22"/>
        </w:rPr>
        <w:t xml:space="preserve"> </w:t>
      </w:r>
      <w:r w:rsidRPr="00BA626F">
        <w:rPr>
          <w:rFonts w:ascii="Arial" w:hAnsi="Arial" w:cs="Arial"/>
          <w:sz w:val="22"/>
          <w:szCs w:val="22"/>
        </w:rPr>
        <w:t>si</w:t>
      </w:r>
      <w:r w:rsidRPr="00BA626F">
        <w:rPr>
          <w:rFonts w:ascii="Arial" w:hAnsi="Arial" w:cs="Arial"/>
          <w:spacing w:val="-11"/>
          <w:sz w:val="22"/>
          <w:szCs w:val="22"/>
        </w:rPr>
        <w:t xml:space="preserve"> </w:t>
      </w:r>
      <w:r w:rsidRPr="00BA626F">
        <w:rPr>
          <w:rFonts w:ascii="Arial" w:hAnsi="Arial" w:cs="Arial"/>
          <w:sz w:val="22"/>
          <w:szCs w:val="22"/>
        </w:rPr>
        <w:t>obbliga,</w:t>
      </w:r>
      <w:r w:rsidRPr="00BA626F">
        <w:rPr>
          <w:rFonts w:ascii="Arial" w:hAnsi="Arial" w:cs="Arial"/>
          <w:spacing w:val="-8"/>
          <w:sz w:val="22"/>
          <w:szCs w:val="22"/>
        </w:rPr>
        <w:t xml:space="preserve"> </w:t>
      </w:r>
      <w:r w:rsidRPr="00BA626F">
        <w:rPr>
          <w:rFonts w:ascii="Arial" w:hAnsi="Arial" w:cs="Arial"/>
          <w:sz w:val="22"/>
          <w:szCs w:val="22"/>
        </w:rPr>
        <w:t>nell’esecuzione</w:t>
      </w:r>
      <w:r w:rsidRPr="00BA626F">
        <w:rPr>
          <w:rFonts w:ascii="Arial" w:hAnsi="Arial" w:cs="Arial"/>
          <w:spacing w:val="-10"/>
          <w:sz w:val="22"/>
          <w:szCs w:val="22"/>
        </w:rPr>
        <w:t xml:space="preserve"> </w:t>
      </w:r>
      <w:r w:rsidRPr="00BA626F">
        <w:rPr>
          <w:rFonts w:ascii="Arial" w:hAnsi="Arial" w:cs="Arial"/>
          <w:sz w:val="22"/>
          <w:szCs w:val="22"/>
        </w:rPr>
        <w:t>del</w:t>
      </w:r>
      <w:r w:rsidRPr="00BA626F">
        <w:rPr>
          <w:rFonts w:ascii="Arial" w:hAnsi="Arial" w:cs="Arial"/>
          <w:spacing w:val="-10"/>
          <w:sz w:val="22"/>
          <w:szCs w:val="22"/>
        </w:rPr>
        <w:t xml:space="preserve"> </w:t>
      </w:r>
      <w:r w:rsidRPr="00BA626F">
        <w:rPr>
          <w:rFonts w:ascii="Arial" w:hAnsi="Arial" w:cs="Arial"/>
          <w:sz w:val="22"/>
          <w:szCs w:val="22"/>
        </w:rPr>
        <w:t>presente</w:t>
      </w:r>
      <w:r w:rsidRPr="00BA626F">
        <w:rPr>
          <w:rFonts w:ascii="Arial" w:hAnsi="Arial" w:cs="Arial"/>
          <w:spacing w:val="-12"/>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w:t>
      </w:r>
      <w:r w:rsidRPr="00BA626F">
        <w:rPr>
          <w:rFonts w:ascii="Arial" w:hAnsi="Arial" w:cs="Arial"/>
          <w:spacing w:val="-10"/>
          <w:sz w:val="22"/>
          <w:szCs w:val="22"/>
        </w:rPr>
        <w:t xml:space="preserve"> </w:t>
      </w:r>
      <w:r w:rsidRPr="00BA626F">
        <w:rPr>
          <w:rFonts w:ascii="Arial" w:hAnsi="Arial" w:cs="Arial"/>
          <w:sz w:val="22"/>
          <w:szCs w:val="22"/>
        </w:rPr>
        <w:t>a</w:t>
      </w:r>
      <w:r w:rsidRPr="00BA626F">
        <w:rPr>
          <w:rFonts w:ascii="Arial" w:hAnsi="Arial" w:cs="Arial"/>
          <w:spacing w:val="-12"/>
          <w:sz w:val="22"/>
          <w:szCs w:val="22"/>
        </w:rPr>
        <w:t xml:space="preserve"> </w:t>
      </w:r>
      <w:r w:rsidRPr="00BA626F">
        <w:rPr>
          <w:rFonts w:ascii="Arial" w:hAnsi="Arial" w:cs="Arial"/>
          <w:sz w:val="22"/>
          <w:szCs w:val="22"/>
        </w:rPr>
        <w:t>rispettare,</w:t>
      </w:r>
      <w:r w:rsidRPr="00BA626F">
        <w:rPr>
          <w:rFonts w:ascii="Arial" w:hAnsi="Arial" w:cs="Arial"/>
          <w:spacing w:val="-9"/>
          <w:sz w:val="22"/>
          <w:szCs w:val="22"/>
        </w:rPr>
        <w:t xml:space="preserve"> </w:t>
      </w:r>
      <w:r w:rsidRPr="00BA626F">
        <w:rPr>
          <w:rFonts w:ascii="Arial" w:hAnsi="Arial" w:cs="Arial"/>
          <w:sz w:val="22"/>
          <w:szCs w:val="22"/>
        </w:rPr>
        <w:t>e</w:t>
      </w:r>
      <w:r w:rsidRPr="00BA626F">
        <w:rPr>
          <w:rFonts w:ascii="Arial" w:hAnsi="Arial" w:cs="Arial"/>
          <w:spacing w:val="-11"/>
          <w:sz w:val="22"/>
          <w:szCs w:val="22"/>
        </w:rPr>
        <w:t xml:space="preserve"> </w:t>
      </w:r>
      <w:r w:rsidRPr="00BA626F">
        <w:rPr>
          <w:rFonts w:ascii="Arial" w:hAnsi="Arial" w:cs="Arial"/>
          <w:sz w:val="22"/>
          <w:szCs w:val="22"/>
        </w:rPr>
        <w:t>a</w:t>
      </w:r>
      <w:r w:rsidRPr="00BA626F">
        <w:rPr>
          <w:rFonts w:ascii="Arial" w:hAnsi="Arial" w:cs="Arial"/>
          <w:spacing w:val="-12"/>
          <w:sz w:val="22"/>
          <w:szCs w:val="22"/>
        </w:rPr>
        <w:t xml:space="preserve"> </w:t>
      </w:r>
      <w:r w:rsidRPr="00BA626F">
        <w:rPr>
          <w:rFonts w:ascii="Arial" w:hAnsi="Arial" w:cs="Arial"/>
          <w:sz w:val="22"/>
          <w:szCs w:val="22"/>
        </w:rPr>
        <w:t xml:space="preserve">far rispettare dai propri dipendenti o collaboratori, quando operano presso le strutture </w:t>
      </w:r>
      <w:r w:rsidR="00771BC3">
        <w:rPr>
          <w:rFonts w:ascii="Arial" w:hAnsi="Arial" w:cs="Arial"/>
          <w:sz w:val="22"/>
          <w:szCs w:val="22"/>
        </w:rPr>
        <w:t>dell’USTPC</w:t>
      </w:r>
      <w:r w:rsidR="00BD4EEE">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il Codice di comportamento dei dipendenti pubblici approvato con D.P.R. n. 62/2013</w:t>
      </w:r>
      <w:r w:rsidRPr="00BA626F">
        <w:rPr>
          <w:rFonts w:ascii="Arial" w:hAnsi="Arial" w:cs="Arial"/>
          <w:spacing w:val="-4"/>
          <w:sz w:val="22"/>
          <w:szCs w:val="22"/>
        </w:rPr>
        <w:t xml:space="preserve"> </w:t>
      </w:r>
      <w:r w:rsidRPr="00BA626F">
        <w:rPr>
          <w:rFonts w:ascii="Arial" w:hAnsi="Arial" w:cs="Arial"/>
          <w:sz w:val="22"/>
          <w:szCs w:val="22"/>
        </w:rPr>
        <w:t>e</w:t>
      </w:r>
      <w:r w:rsidRPr="00BA626F">
        <w:rPr>
          <w:rFonts w:ascii="Arial" w:hAnsi="Arial" w:cs="Arial"/>
          <w:spacing w:val="-4"/>
          <w:sz w:val="22"/>
          <w:szCs w:val="22"/>
        </w:rPr>
        <w:t xml:space="preserve"> </w:t>
      </w:r>
      <w:r w:rsidRPr="00BA626F">
        <w:rPr>
          <w:rFonts w:ascii="Arial" w:hAnsi="Arial" w:cs="Arial"/>
          <w:sz w:val="22"/>
          <w:szCs w:val="22"/>
        </w:rPr>
        <w:t>il</w:t>
      </w:r>
      <w:r w:rsidRPr="00BA626F">
        <w:rPr>
          <w:rFonts w:ascii="Arial" w:hAnsi="Arial" w:cs="Arial"/>
          <w:spacing w:val="-4"/>
          <w:sz w:val="22"/>
          <w:szCs w:val="22"/>
        </w:rPr>
        <w:t xml:space="preserve"> </w:t>
      </w:r>
      <w:r w:rsidRPr="00BA626F">
        <w:rPr>
          <w:rFonts w:ascii="Arial" w:hAnsi="Arial" w:cs="Arial"/>
          <w:sz w:val="22"/>
          <w:szCs w:val="22"/>
        </w:rPr>
        <w:t>Codice</w:t>
      </w:r>
      <w:r w:rsidRPr="00BA626F">
        <w:rPr>
          <w:rFonts w:ascii="Arial" w:hAnsi="Arial" w:cs="Arial"/>
          <w:spacing w:val="-4"/>
          <w:sz w:val="22"/>
          <w:szCs w:val="22"/>
        </w:rPr>
        <w:t xml:space="preserve"> </w:t>
      </w:r>
      <w:r w:rsidRPr="00BA626F">
        <w:rPr>
          <w:rFonts w:ascii="Arial" w:hAnsi="Arial" w:cs="Arial"/>
          <w:sz w:val="22"/>
          <w:szCs w:val="22"/>
        </w:rPr>
        <w:t>di</w:t>
      </w:r>
      <w:r w:rsidRPr="00BA626F">
        <w:rPr>
          <w:rFonts w:ascii="Arial" w:hAnsi="Arial" w:cs="Arial"/>
          <w:spacing w:val="-4"/>
          <w:sz w:val="22"/>
          <w:szCs w:val="22"/>
        </w:rPr>
        <w:t xml:space="preserve"> </w:t>
      </w:r>
      <w:r w:rsidRPr="00BA626F">
        <w:rPr>
          <w:rFonts w:ascii="Arial" w:hAnsi="Arial" w:cs="Arial"/>
          <w:sz w:val="22"/>
          <w:szCs w:val="22"/>
        </w:rPr>
        <w:t>comportamento</w:t>
      </w:r>
      <w:r w:rsidRPr="00BA626F">
        <w:rPr>
          <w:rFonts w:ascii="Arial" w:hAnsi="Arial" w:cs="Arial"/>
          <w:spacing w:val="-4"/>
          <w:sz w:val="22"/>
          <w:szCs w:val="22"/>
        </w:rPr>
        <w:t xml:space="preserve"> </w:t>
      </w:r>
      <w:r w:rsidRPr="00BA626F">
        <w:rPr>
          <w:rFonts w:ascii="Arial" w:hAnsi="Arial" w:cs="Arial"/>
          <w:sz w:val="22"/>
          <w:szCs w:val="22"/>
        </w:rPr>
        <w:t>della</w:t>
      </w:r>
      <w:r w:rsidRPr="00BA626F">
        <w:rPr>
          <w:rFonts w:ascii="Arial" w:hAnsi="Arial" w:cs="Arial"/>
          <w:spacing w:val="-3"/>
          <w:sz w:val="22"/>
          <w:szCs w:val="22"/>
        </w:rPr>
        <w:t xml:space="preserve"> </w:t>
      </w:r>
      <w:r w:rsidRPr="00BA626F">
        <w:rPr>
          <w:rFonts w:ascii="Arial" w:hAnsi="Arial" w:cs="Arial"/>
          <w:sz w:val="22"/>
          <w:szCs w:val="22"/>
        </w:rPr>
        <w:t>Regione</w:t>
      </w:r>
      <w:r w:rsidRPr="00BA626F">
        <w:rPr>
          <w:rFonts w:ascii="Arial" w:hAnsi="Arial" w:cs="Arial"/>
          <w:spacing w:val="-4"/>
          <w:sz w:val="22"/>
          <w:szCs w:val="22"/>
        </w:rPr>
        <w:t xml:space="preserve"> </w:t>
      </w:r>
      <w:r w:rsidRPr="00BA626F">
        <w:rPr>
          <w:rFonts w:ascii="Arial" w:hAnsi="Arial" w:cs="Arial"/>
          <w:sz w:val="22"/>
          <w:szCs w:val="22"/>
        </w:rPr>
        <w:t>Emilia-Romagna</w:t>
      </w:r>
      <w:r w:rsidRPr="00BA626F">
        <w:rPr>
          <w:rFonts w:ascii="Arial" w:hAnsi="Arial" w:cs="Arial"/>
          <w:spacing w:val="-4"/>
          <w:sz w:val="22"/>
          <w:szCs w:val="22"/>
        </w:rPr>
        <w:t xml:space="preserve"> </w:t>
      </w:r>
      <w:r w:rsidRPr="00BA626F">
        <w:rPr>
          <w:rFonts w:ascii="Arial" w:hAnsi="Arial" w:cs="Arial"/>
          <w:sz w:val="22"/>
          <w:szCs w:val="22"/>
        </w:rPr>
        <w:t>approvato</w:t>
      </w:r>
      <w:r w:rsidRPr="00BA626F">
        <w:rPr>
          <w:rFonts w:ascii="Arial" w:hAnsi="Arial" w:cs="Arial"/>
          <w:spacing w:val="-3"/>
          <w:sz w:val="22"/>
          <w:szCs w:val="22"/>
        </w:rPr>
        <w:t xml:space="preserve"> </w:t>
      </w:r>
      <w:r w:rsidRPr="00BA626F">
        <w:rPr>
          <w:rFonts w:ascii="Arial" w:hAnsi="Arial" w:cs="Arial"/>
          <w:sz w:val="22"/>
          <w:szCs w:val="22"/>
        </w:rPr>
        <w:t>con</w:t>
      </w:r>
      <w:r w:rsidRPr="00BA626F">
        <w:rPr>
          <w:rFonts w:ascii="Arial" w:hAnsi="Arial" w:cs="Arial"/>
          <w:spacing w:val="-4"/>
          <w:sz w:val="22"/>
          <w:szCs w:val="22"/>
        </w:rPr>
        <w:t xml:space="preserve"> </w:t>
      </w:r>
      <w:r w:rsidRPr="00BA626F">
        <w:rPr>
          <w:rFonts w:ascii="Arial" w:hAnsi="Arial" w:cs="Arial"/>
          <w:sz w:val="22"/>
          <w:szCs w:val="22"/>
        </w:rPr>
        <w:t>D.G.R.</w:t>
      </w:r>
      <w:r w:rsidRPr="00BA626F">
        <w:rPr>
          <w:rFonts w:ascii="Arial" w:hAnsi="Arial" w:cs="Arial"/>
          <w:spacing w:val="-4"/>
          <w:sz w:val="22"/>
          <w:szCs w:val="22"/>
        </w:rPr>
        <w:t xml:space="preserve"> </w:t>
      </w:r>
      <w:r w:rsidRPr="00BA626F">
        <w:rPr>
          <w:rFonts w:ascii="Arial" w:hAnsi="Arial" w:cs="Arial"/>
          <w:sz w:val="22"/>
          <w:szCs w:val="22"/>
        </w:rPr>
        <w:t>n. 421/2014 come integrato dalla D.G.R. 905/2018, di cui dichiara di avere ricevuto</w:t>
      </w:r>
      <w:r w:rsidRPr="00BA626F">
        <w:rPr>
          <w:rFonts w:ascii="Arial" w:hAnsi="Arial" w:cs="Arial"/>
          <w:spacing w:val="-11"/>
          <w:sz w:val="22"/>
          <w:szCs w:val="22"/>
        </w:rPr>
        <w:t xml:space="preserve"> </w:t>
      </w:r>
      <w:r w:rsidRPr="00BA626F">
        <w:rPr>
          <w:rFonts w:ascii="Arial" w:hAnsi="Arial" w:cs="Arial"/>
          <w:sz w:val="22"/>
          <w:szCs w:val="22"/>
        </w:rPr>
        <w:t>copia.</w:t>
      </w:r>
    </w:p>
    <w:p w14:paraId="6A76D4E2" w14:textId="4C6B9618"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La violazione dei </w:t>
      </w:r>
      <w:proofErr w:type="gramStart"/>
      <w:r w:rsidRPr="00BA626F">
        <w:rPr>
          <w:rFonts w:ascii="Arial" w:hAnsi="Arial" w:cs="Arial"/>
          <w:sz w:val="22"/>
          <w:szCs w:val="22"/>
        </w:rPr>
        <w:t>predetti</w:t>
      </w:r>
      <w:proofErr w:type="gramEnd"/>
      <w:r w:rsidRPr="00BA626F">
        <w:rPr>
          <w:rFonts w:ascii="Arial" w:hAnsi="Arial" w:cs="Arial"/>
          <w:sz w:val="22"/>
          <w:szCs w:val="22"/>
        </w:rPr>
        <w:t xml:space="preserve"> gli obblighi di comportamento, dà diritto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di risolvere </w:t>
      </w:r>
      <w:r w:rsidR="00D50766" w:rsidRPr="00BA626F">
        <w:rPr>
          <w:rFonts w:ascii="Arial" w:hAnsi="Arial" w:cs="Arial"/>
          <w:sz w:val="22"/>
          <w:szCs w:val="22"/>
        </w:rPr>
        <w:t>l’Accordo</w:t>
      </w:r>
      <w:r w:rsidR="00515AA3" w:rsidRPr="00BA626F">
        <w:rPr>
          <w:rFonts w:ascii="Arial" w:hAnsi="Arial" w:cs="Arial"/>
          <w:sz w:val="22"/>
          <w:szCs w:val="22"/>
        </w:rPr>
        <w:t xml:space="preserve"> Quadro</w:t>
      </w:r>
      <w:r w:rsidRPr="00BA626F">
        <w:rPr>
          <w:rFonts w:ascii="Arial" w:hAnsi="Arial" w:cs="Arial"/>
          <w:sz w:val="22"/>
          <w:szCs w:val="22"/>
        </w:rPr>
        <w:t>, qualora, in ragione della gravità o della reiterazione, la stessa sia ritenuta grave, previo espletamento di una procedura che garantisca il</w:t>
      </w:r>
      <w:r w:rsidRPr="00BA626F">
        <w:rPr>
          <w:rFonts w:ascii="Arial" w:hAnsi="Arial" w:cs="Arial"/>
          <w:spacing w:val="-13"/>
          <w:sz w:val="22"/>
          <w:szCs w:val="22"/>
        </w:rPr>
        <w:t xml:space="preserve"> </w:t>
      </w:r>
      <w:r w:rsidRPr="00BA626F">
        <w:rPr>
          <w:rFonts w:ascii="Arial" w:hAnsi="Arial" w:cs="Arial"/>
          <w:sz w:val="22"/>
          <w:szCs w:val="22"/>
        </w:rPr>
        <w:t>contraddittorio.</w:t>
      </w:r>
    </w:p>
    <w:p w14:paraId="6BD1C7A1"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 33 - Rispetto del Patto di integrità</w:t>
      </w:r>
    </w:p>
    <w:p w14:paraId="69E44A0C"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 Fornitore dichiara di aver sottoscritto il “Patto di integrità in materia di contratti pubblici regionali”.</w:t>
      </w:r>
    </w:p>
    <w:p w14:paraId="75F99130" w14:textId="189CB1F0"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Fornitore s’impegna al rispetto degli obblighi derivanti dal suddetto “Patto d’integrità”. </w:t>
      </w:r>
      <w:r w:rsidR="00BD4EEE">
        <w:rPr>
          <w:rFonts w:ascii="Arial" w:hAnsi="Arial" w:cs="Arial"/>
          <w:sz w:val="22"/>
          <w:szCs w:val="22"/>
        </w:rPr>
        <w:t>Il Settore</w:t>
      </w:r>
      <w:r w:rsidRPr="00BA626F">
        <w:rPr>
          <w:rFonts w:ascii="Arial" w:hAnsi="Arial" w:cs="Arial"/>
          <w:sz w:val="22"/>
          <w:szCs w:val="22"/>
        </w:rPr>
        <w:t xml:space="preserve"> si riserva la facoltà di risolvere </w:t>
      </w:r>
      <w:r w:rsidR="00BD3C9A" w:rsidRPr="00BA626F">
        <w:rPr>
          <w:rFonts w:ascii="Arial" w:hAnsi="Arial" w:cs="Arial"/>
          <w:sz w:val="22"/>
          <w:szCs w:val="22"/>
        </w:rPr>
        <w:t>l’Accordo</w:t>
      </w:r>
      <w:r w:rsidR="00515AA3" w:rsidRPr="00BA626F">
        <w:rPr>
          <w:rFonts w:ascii="Arial" w:hAnsi="Arial" w:cs="Arial"/>
          <w:sz w:val="22"/>
          <w:szCs w:val="22"/>
        </w:rPr>
        <w:t xml:space="preserve"> Quadro</w:t>
      </w:r>
      <w:r w:rsidRPr="00BA626F">
        <w:rPr>
          <w:rFonts w:ascii="Arial" w:hAnsi="Arial" w:cs="Arial"/>
          <w:sz w:val="22"/>
          <w:szCs w:val="22"/>
        </w:rPr>
        <w:t xml:space="preserve"> nel caso di mancata osservanza dei detti</w:t>
      </w:r>
      <w:r w:rsidRPr="00BA626F">
        <w:rPr>
          <w:rFonts w:ascii="Arial" w:hAnsi="Arial" w:cs="Arial"/>
          <w:spacing w:val="-1"/>
          <w:sz w:val="22"/>
          <w:szCs w:val="22"/>
        </w:rPr>
        <w:t xml:space="preserve"> </w:t>
      </w:r>
      <w:r w:rsidRPr="00BA626F">
        <w:rPr>
          <w:rFonts w:ascii="Arial" w:hAnsi="Arial" w:cs="Arial"/>
          <w:sz w:val="22"/>
          <w:szCs w:val="22"/>
        </w:rPr>
        <w:t>obblighi.</w:t>
      </w:r>
    </w:p>
    <w:p w14:paraId="0243CEAF"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 34 - Controversie e Foro competente</w:t>
      </w:r>
    </w:p>
    <w:p w14:paraId="7E5CC6F1" w14:textId="73CAFBD2"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Le controversie eventualmente insorte in relazione al </w:t>
      </w:r>
      <w:r w:rsidR="00515AA3" w:rsidRPr="00BA626F">
        <w:rPr>
          <w:rFonts w:ascii="Arial" w:hAnsi="Arial" w:cs="Arial"/>
          <w:sz w:val="22"/>
          <w:szCs w:val="22"/>
        </w:rPr>
        <w:t>Accordo Quadro</w:t>
      </w:r>
      <w:r w:rsidRPr="00BA626F">
        <w:rPr>
          <w:rFonts w:ascii="Arial" w:hAnsi="Arial" w:cs="Arial"/>
          <w:sz w:val="22"/>
          <w:szCs w:val="22"/>
        </w:rPr>
        <w:t xml:space="preserve">, comprese quelle inerenti </w:t>
      </w:r>
      <w:r w:rsidR="00BD3C9A" w:rsidRPr="00BA626F">
        <w:rPr>
          <w:rFonts w:ascii="Arial" w:hAnsi="Arial" w:cs="Arial"/>
          <w:sz w:val="22"/>
          <w:szCs w:val="22"/>
        </w:rPr>
        <w:t>all’interpretazione</w:t>
      </w:r>
      <w:r w:rsidRPr="00BA626F">
        <w:rPr>
          <w:rFonts w:ascii="Arial" w:hAnsi="Arial" w:cs="Arial"/>
          <w:sz w:val="22"/>
          <w:szCs w:val="22"/>
        </w:rPr>
        <w:t>, l’esecuzione e la risoluzione dello stesso sono risolte in via amministrativa o conciliativa. In particolare, le parti s’impegnano ad esperire il tentativo di conciliazione, davanti alla C.C.I.A. di Bologna, in base al regolamento adottato dalla stessa, prima di adire l’Autorità Giudiziaria</w:t>
      </w:r>
      <w:r w:rsidRPr="00BA626F">
        <w:rPr>
          <w:rFonts w:ascii="Arial" w:hAnsi="Arial" w:cs="Arial"/>
          <w:spacing w:val="-1"/>
          <w:sz w:val="22"/>
          <w:szCs w:val="22"/>
        </w:rPr>
        <w:t xml:space="preserve"> </w:t>
      </w:r>
      <w:r w:rsidRPr="00BA626F">
        <w:rPr>
          <w:rFonts w:ascii="Arial" w:hAnsi="Arial" w:cs="Arial"/>
          <w:sz w:val="22"/>
          <w:szCs w:val="22"/>
        </w:rPr>
        <w:t>Ordinaria.</w:t>
      </w:r>
    </w:p>
    <w:p w14:paraId="484914AC"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Per qualsiasi controversia è esclusivamente competente il Foro di</w:t>
      </w:r>
      <w:r w:rsidRPr="00BA626F">
        <w:rPr>
          <w:rFonts w:ascii="Arial" w:hAnsi="Arial" w:cs="Arial"/>
          <w:spacing w:val="-9"/>
          <w:sz w:val="22"/>
          <w:szCs w:val="22"/>
        </w:rPr>
        <w:t xml:space="preserve"> </w:t>
      </w:r>
      <w:r w:rsidRPr="00BA626F">
        <w:rPr>
          <w:rFonts w:ascii="Arial" w:hAnsi="Arial" w:cs="Arial"/>
          <w:sz w:val="22"/>
          <w:szCs w:val="22"/>
        </w:rPr>
        <w:t>Bologna.</w:t>
      </w:r>
    </w:p>
    <w:p w14:paraId="36AAE479"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 35 - Trattamento dei dati, consenso al trattamento.</w:t>
      </w:r>
    </w:p>
    <w:p w14:paraId="550BD591" w14:textId="30D64939"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Con la sottoscrizione del presente </w:t>
      </w:r>
      <w:r w:rsidR="00515AA3" w:rsidRPr="00BA626F">
        <w:rPr>
          <w:rFonts w:ascii="Arial" w:hAnsi="Arial" w:cs="Arial"/>
          <w:sz w:val="22"/>
          <w:szCs w:val="22"/>
        </w:rPr>
        <w:t>Accordo Quadro</w:t>
      </w:r>
      <w:r w:rsidRPr="00BA626F">
        <w:rPr>
          <w:rFonts w:ascii="Arial" w:hAnsi="Arial" w:cs="Arial"/>
          <w:sz w:val="22"/>
          <w:szCs w:val="22"/>
        </w:rPr>
        <w:t xml:space="preserve">, le parti, in relazione ai trattamenti di dati personali effettuati in esecuzione del </w:t>
      </w:r>
      <w:r w:rsidR="00515AA3" w:rsidRPr="00BA626F">
        <w:rPr>
          <w:rFonts w:ascii="Arial" w:hAnsi="Arial" w:cs="Arial"/>
          <w:sz w:val="22"/>
          <w:szCs w:val="22"/>
        </w:rPr>
        <w:t>Accordo Quadro</w:t>
      </w:r>
      <w:r w:rsidRPr="00BA626F">
        <w:rPr>
          <w:rFonts w:ascii="Arial" w:hAnsi="Arial" w:cs="Arial"/>
          <w:sz w:val="22"/>
          <w:szCs w:val="22"/>
        </w:rPr>
        <w:t xml:space="preserve"> medesimo, dichiarano di essersi reciprocamente comunicate tutte le informazioni previste dal Regolamento UE/2016/679 (GDPR), ivi comprese quelle relative alle modalità di esercizio dei diritti</w:t>
      </w:r>
      <w:r w:rsidRPr="00BA626F">
        <w:rPr>
          <w:rFonts w:ascii="Arial" w:hAnsi="Arial" w:cs="Arial"/>
          <w:spacing w:val="-10"/>
          <w:sz w:val="22"/>
          <w:szCs w:val="22"/>
        </w:rPr>
        <w:t xml:space="preserve"> </w:t>
      </w:r>
      <w:r w:rsidRPr="00BA626F">
        <w:rPr>
          <w:rFonts w:ascii="Arial" w:hAnsi="Arial" w:cs="Arial"/>
          <w:sz w:val="22"/>
          <w:szCs w:val="22"/>
        </w:rPr>
        <w:t>dell’interessato.</w:t>
      </w:r>
    </w:p>
    <w:p w14:paraId="420CECD3" w14:textId="06AC093D"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lastRenderedPageBreak/>
        <w:t xml:space="preserve">In particolare, il Fornitore dichiara di aver ricevuto, prima della sottoscrizione del presente </w:t>
      </w:r>
      <w:r w:rsidR="00515AA3" w:rsidRPr="00BA626F">
        <w:rPr>
          <w:rFonts w:ascii="Arial" w:hAnsi="Arial" w:cs="Arial"/>
          <w:sz w:val="22"/>
          <w:szCs w:val="22"/>
        </w:rPr>
        <w:t>Accordo Quadro</w:t>
      </w:r>
      <w:r w:rsidRPr="00BA626F">
        <w:rPr>
          <w:rFonts w:ascii="Arial" w:hAnsi="Arial" w:cs="Arial"/>
          <w:sz w:val="22"/>
          <w:szCs w:val="22"/>
        </w:rPr>
        <w:t xml:space="preserve">, le informazioni di cui all’art. 13 del Regolamento UE/2016/679 circa la raccolta ed il trattamento dei dati personali conferiti per la sottoscrizione e l’esecuzione del </w:t>
      </w:r>
      <w:r w:rsidR="00515AA3" w:rsidRPr="00BA626F">
        <w:rPr>
          <w:rFonts w:ascii="Arial" w:hAnsi="Arial" w:cs="Arial"/>
          <w:sz w:val="22"/>
          <w:szCs w:val="22"/>
        </w:rPr>
        <w:t>Accordo Quadro</w:t>
      </w:r>
      <w:r w:rsidRPr="00BA626F">
        <w:rPr>
          <w:rFonts w:ascii="Arial" w:hAnsi="Arial" w:cs="Arial"/>
          <w:sz w:val="22"/>
          <w:szCs w:val="22"/>
        </w:rPr>
        <w:t xml:space="preserve"> stesso, nonché di essere pienamente a conoscenza dei diritti riconosciuti ai sensi della </w:t>
      </w:r>
      <w:proofErr w:type="gramStart"/>
      <w:r w:rsidRPr="00BA626F">
        <w:rPr>
          <w:rFonts w:ascii="Arial" w:hAnsi="Arial" w:cs="Arial"/>
          <w:sz w:val="22"/>
          <w:szCs w:val="22"/>
        </w:rPr>
        <w:t>predetta</w:t>
      </w:r>
      <w:proofErr w:type="gramEnd"/>
      <w:r w:rsidRPr="00BA626F">
        <w:rPr>
          <w:rFonts w:ascii="Arial" w:hAnsi="Arial" w:cs="Arial"/>
          <w:sz w:val="22"/>
          <w:szCs w:val="22"/>
        </w:rPr>
        <w:t xml:space="preserve"> normativa.</w:t>
      </w:r>
    </w:p>
    <w:p w14:paraId="04E629A1" w14:textId="26164AF0"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L’informativa è contenuta al </w:t>
      </w:r>
      <w:r w:rsidRPr="00F82EFA">
        <w:rPr>
          <w:rFonts w:ascii="Arial" w:hAnsi="Arial" w:cs="Arial"/>
          <w:sz w:val="22"/>
          <w:szCs w:val="22"/>
        </w:rPr>
        <w:t xml:space="preserve">paragrafo </w:t>
      </w:r>
      <w:r w:rsidR="00F82EFA" w:rsidRPr="00F82EFA">
        <w:rPr>
          <w:rFonts w:ascii="Arial" w:hAnsi="Arial" w:cs="Arial"/>
          <w:sz w:val="22"/>
          <w:szCs w:val="22"/>
        </w:rPr>
        <w:t xml:space="preserve">27 </w:t>
      </w:r>
      <w:r w:rsidRPr="00F82EFA">
        <w:rPr>
          <w:rFonts w:ascii="Arial" w:hAnsi="Arial" w:cs="Arial"/>
          <w:sz w:val="22"/>
          <w:szCs w:val="22"/>
        </w:rPr>
        <w:t xml:space="preserve">del </w:t>
      </w:r>
      <w:r w:rsidRPr="00BA626F">
        <w:rPr>
          <w:rFonts w:ascii="Arial" w:hAnsi="Arial" w:cs="Arial"/>
          <w:sz w:val="22"/>
          <w:szCs w:val="22"/>
        </w:rPr>
        <w:t>Disciplinare di Gara che deve intendersi integralmente trascritto in questa sede.</w:t>
      </w:r>
    </w:p>
    <w:p w14:paraId="0CD7CA33" w14:textId="53163ECB" w:rsidR="00314226" w:rsidRPr="00BA626F" w:rsidRDefault="00AE38FE" w:rsidP="00F44561">
      <w:pPr>
        <w:widowControl w:val="0"/>
        <w:spacing w:before="120" w:after="120" w:line="40" w:lineRule="atLeast"/>
        <w:jc w:val="both"/>
        <w:rPr>
          <w:rFonts w:ascii="Arial" w:hAnsi="Arial" w:cs="Arial"/>
          <w:sz w:val="22"/>
          <w:szCs w:val="22"/>
        </w:rPr>
      </w:pPr>
      <w:r>
        <w:rPr>
          <w:rFonts w:ascii="Arial" w:hAnsi="Arial" w:cs="Arial"/>
          <w:sz w:val="22"/>
          <w:szCs w:val="22"/>
        </w:rPr>
        <w:t>L’USTPC</w:t>
      </w:r>
      <w:r w:rsidR="00492A34">
        <w:rPr>
          <w:rFonts w:ascii="Arial" w:hAnsi="Arial" w:cs="Arial"/>
          <w:sz w:val="22"/>
          <w:szCs w:val="22"/>
        </w:rPr>
        <w:t xml:space="preserve"> </w:t>
      </w:r>
      <w:r w:rsidR="009A3877">
        <w:rPr>
          <w:rFonts w:ascii="Arial" w:hAnsi="Arial" w:cs="Arial"/>
          <w:sz w:val="22"/>
          <w:szCs w:val="22"/>
        </w:rPr>
        <w:t>B</w:t>
      </w:r>
      <w:r w:rsidR="007D726F">
        <w:rPr>
          <w:rFonts w:ascii="Arial" w:hAnsi="Arial" w:cs="Arial"/>
          <w:sz w:val="22"/>
          <w:szCs w:val="22"/>
        </w:rPr>
        <w:t>ologna</w:t>
      </w:r>
      <w:r w:rsidR="00314226" w:rsidRPr="00BA626F">
        <w:rPr>
          <w:rFonts w:ascii="Arial" w:hAnsi="Arial" w:cs="Arial"/>
          <w:sz w:val="22"/>
          <w:szCs w:val="22"/>
        </w:rPr>
        <w:t>, oltre ai trattamenti effettuati in ottemperanza ad obblighi di legge, esegue</w:t>
      </w:r>
      <w:r w:rsidR="00314226" w:rsidRPr="00BA626F">
        <w:rPr>
          <w:rFonts w:ascii="Arial" w:hAnsi="Arial" w:cs="Arial"/>
          <w:spacing w:val="-44"/>
          <w:sz w:val="22"/>
          <w:szCs w:val="22"/>
        </w:rPr>
        <w:t xml:space="preserve"> </w:t>
      </w:r>
      <w:r w:rsidR="00314226" w:rsidRPr="00BA626F">
        <w:rPr>
          <w:rFonts w:ascii="Arial" w:hAnsi="Arial" w:cs="Arial"/>
          <w:sz w:val="22"/>
          <w:szCs w:val="22"/>
        </w:rPr>
        <w:t xml:space="preserve">i trattamenti dei dati necessari all’esecuzione del </w:t>
      </w:r>
      <w:r w:rsidR="00515AA3" w:rsidRPr="00BA626F">
        <w:rPr>
          <w:rFonts w:ascii="Arial" w:hAnsi="Arial" w:cs="Arial"/>
          <w:sz w:val="22"/>
          <w:szCs w:val="22"/>
        </w:rPr>
        <w:t>Accordo Quadro</w:t>
      </w:r>
      <w:r w:rsidR="00314226" w:rsidRPr="00BA626F">
        <w:rPr>
          <w:rFonts w:ascii="Arial" w:hAnsi="Arial" w:cs="Arial"/>
          <w:sz w:val="22"/>
          <w:szCs w:val="22"/>
        </w:rPr>
        <w:t>, in particolare per finalità legate al monitoraggio dei consumi ed al controllo della spesa, nonché per l’analisi degli ulteriori risparmi di spesa</w:t>
      </w:r>
      <w:r w:rsidR="00314226" w:rsidRPr="00BA626F">
        <w:rPr>
          <w:rFonts w:ascii="Arial" w:hAnsi="Arial" w:cs="Arial"/>
          <w:spacing w:val="-2"/>
          <w:sz w:val="22"/>
          <w:szCs w:val="22"/>
        </w:rPr>
        <w:t xml:space="preserve"> </w:t>
      </w:r>
      <w:r w:rsidR="00314226" w:rsidRPr="00BA626F">
        <w:rPr>
          <w:rFonts w:ascii="Arial" w:hAnsi="Arial" w:cs="Arial"/>
          <w:sz w:val="22"/>
          <w:szCs w:val="22"/>
        </w:rPr>
        <w:t>ottenibili.</w:t>
      </w:r>
    </w:p>
    <w:p w14:paraId="4D74CFA8" w14:textId="1F901B0E"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Con la sottoscrizione del </w:t>
      </w:r>
      <w:r w:rsidR="00515AA3" w:rsidRPr="00BA626F">
        <w:rPr>
          <w:rFonts w:ascii="Arial" w:hAnsi="Arial" w:cs="Arial"/>
          <w:sz w:val="22"/>
          <w:szCs w:val="22"/>
        </w:rPr>
        <w:t>Accordo Quadro</w:t>
      </w:r>
      <w:r w:rsidRPr="00BA626F">
        <w:rPr>
          <w:rFonts w:ascii="Arial" w:hAnsi="Arial" w:cs="Arial"/>
          <w:sz w:val="22"/>
          <w:szCs w:val="22"/>
        </w:rPr>
        <w:t xml:space="preserve"> il rappresentante legale del Fornitore acconsente espressamente al trattamento dei dati personali e si impegna </w:t>
      </w:r>
      <w:proofErr w:type="gramStart"/>
      <w:r w:rsidRPr="00BA626F">
        <w:rPr>
          <w:rFonts w:ascii="Arial" w:hAnsi="Arial" w:cs="Arial"/>
          <w:sz w:val="22"/>
          <w:szCs w:val="22"/>
        </w:rPr>
        <w:t>ad</w:t>
      </w:r>
      <w:proofErr w:type="gramEnd"/>
      <w:r w:rsidRPr="00BA626F">
        <w:rPr>
          <w:rFonts w:ascii="Arial" w:hAnsi="Arial" w:cs="Arial"/>
          <w:sz w:val="22"/>
          <w:szCs w:val="22"/>
        </w:rPr>
        <w:t xml:space="preserve"> adempiere agli obblighi di rilascio dell’informativa e di richiesta del consenso, ove necessario, nei confronti delle persone fisiche interessate di cui sono forniti dati personali nell’ambito dell’esecuzione del </w:t>
      </w:r>
      <w:r w:rsidR="00515AA3" w:rsidRPr="00BA626F">
        <w:rPr>
          <w:rFonts w:ascii="Arial" w:hAnsi="Arial" w:cs="Arial"/>
          <w:sz w:val="22"/>
          <w:szCs w:val="22"/>
        </w:rPr>
        <w:t>Accordo Quadro</w:t>
      </w:r>
      <w:r w:rsidRPr="00BA626F">
        <w:rPr>
          <w:rFonts w:ascii="Arial" w:hAnsi="Arial" w:cs="Arial"/>
          <w:sz w:val="22"/>
          <w:szCs w:val="22"/>
        </w:rPr>
        <w:t>, per le finalità descritte nel Disciplinare di gara in precedenza</w:t>
      </w:r>
      <w:r w:rsidRPr="00BA626F">
        <w:rPr>
          <w:rFonts w:ascii="Arial" w:hAnsi="Arial" w:cs="Arial"/>
          <w:spacing w:val="-8"/>
          <w:sz w:val="22"/>
          <w:szCs w:val="22"/>
        </w:rPr>
        <w:t xml:space="preserve"> </w:t>
      </w:r>
      <w:r w:rsidRPr="00BA626F">
        <w:rPr>
          <w:rFonts w:ascii="Arial" w:hAnsi="Arial" w:cs="Arial"/>
          <w:sz w:val="22"/>
          <w:szCs w:val="22"/>
        </w:rPr>
        <w:t>richiamate.</w:t>
      </w:r>
    </w:p>
    <w:p w14:paraId="154F44AA" w14:textId="6058BC32" w:rsidR="00314226" w:rsidRPr="00BA626F" w:rsidRDefault="00314226" w:rsidP="00F44561">
      <w:pPr>
        <w:widowControl w:val="0"/>
        <w:spacing w:before="120" w:after="120" w:line="40" w:lineRule="atLeast"/>
        <w:jc w:val="both"/>
        <w:rPr>
          <w:rFonts w:ascii="Arial" w:hAnsi="Arial" w:cs="Arial"/>
          <w:spacing w:val="-5"/>
          <w:sz w:val="22"/>
          <w:szCs w:val="22"/>
        </w:rPr>
      </w:pPr>
      <w:r w:rsidRPr="00BA626F">
        <w:rPr>
          <w:rFonts w:ascii="Arial" w:hAnsi="Arial" w:cs="Arial"/>
          <w:sz w:val="22"/>
          <w:szCs w:val="22"/>
        </w:rPr>
        <w:t>I</w:t>
      </w:r>
      <w:r w:rsidRPr="00BA626F">
        <w:rPr>
          <w:rFonts w:ascii="Arial" w:hAnsi="Arial" w:cs="Arial"/>
          <w:spacing w:val="-10"/>
          <w:sz w:val="22"/>
          <w:szCs w:val="22"/>
        </w:rPr>
        <w:t xml:space="preserve"> </w:t>
      </w:r>
      <w:r w:rsidRPr="00BA626F">
        <w:rPr>
          <w:rFonts w:ascii="Arial" w:hAnsi="Arial" w:cs="Arial"/>
          <w:sz w:val="22"/>
          <w:szCs w:val="22"/>
        </w:rPr>
        <w:t>trattamenti</w:t>
      </w:r>
      <w:r w:rsidRPr="00BA626F">
        <w:rPr>
          <w:rFonts w:ascii="Arial" w:hAnsi="Arial" w:cs="Arial"/>
          <w:spacing w:val="-11"/>
          <w:sz w:val="22"/>
          <w:szCs w:val="22"/>
        </w:rPr>
        <w:t xml:space="preserve"> </w:t>
      </w:r>
      <w:r w:rsidRPr="00BA626F">
        <w:rPr>
          <w:rFonts w:ascii="Arial" w:hAnsi="Arial" w:cs="Arial"/>
          <w:sz w:val="22"/>
          <w:szCs w:val="22"/>
        </w:rPr>
        <w:t>dei</w:t>
      </w:r>
      <w:r w:rsidRPr="00BA626F">
        <w:rPr>
          <w:rFonts w:ascii="Arial" w:hAnsi="Arial" w:cs="Arial"/>
          <w:spacing w:val="-11"/>
          <w:sz w:val="22"/>
          <w:szCs w:val="22"/>
        </w:rPr>
        <w:t xml:space="preserve"> </w:t>
      </w:r>
      <w:r w:rsidRPr="00BA626F">
        <w:rPr>
          <w:rFonts w:ascii="Arial" w:hAnsi="Arial" w:cs="Arial"/>
          <w:sz w:val="22"/>
          <w:szCs w:val="22"/>
        </w:rPr>
        <w:t>dati</w:t>
      </w:r>
      <w:r w:rsidRPr="00BA626F">
        <w:rPr>
          <w:rFonts w:ascii="Arial" w:hAnsi="Arial" w:cs="Arial"/>
          <w:spacing w:val="-13"/>
          <w:sz w:val="22"/>
          <w:szCs w:val="22"/>
        </w:rPr>
        <w:t xml:space="preserve"> </w:t>
      </w:r>
      <w:r w:rsidRPr="00BA626F">
        <w:rPr>
          <w:rFonts w:ascii="Arial" w:hAnsi="Arial" w:cs="Arial"/>
          <w:sz w:val="22"/>
          <w:szCs w:val="22"/>
        </w:rPr>
        <w:t>sono</w:t>
      </w:r>
      <w:r w:rsidRPr="00BA626F">
        <w:rPr>
          <w:rFonts w:ascii="Arial" w:hAnsi="Arial" w:cs="Arial"/>
          <w:spacing w:val="-13"/>
          <w:sz w:val="22"/>
          <w:szCs w:val="22"/>
        </w:rPr>
        <w:t xml:space="preserve"> </w:t>
      </w:r>
      <w:r w:rsidRPr="00BA626F">
        <w:rPr>
          <w:rFonts w:ascii="Arial" w:hAnsi="Arial" w:cs="Arial"/>
          <w:sz w:val="22"/>
          <w:szCs w:val="22"/>
        </w:rPr>
        <w:t>improntati,</w:t>
      </w:r>
      <w:r w:rsidRPr="00BA626F">
        <w:rPr>
          <w:rFonts w:ascii="Arial" w:hAnsi="Arial" w:cs="Arial"/>
          <w:spacing w:val="-12"/>
          <w:sz w:val="22"/>
          <w:szCs w:val="22"/>
        </w:rPr>
        <w:t xml:space="preserve"> </w:t>
      </w:r>
      <w:r w:rsidRPr="00BA626F">
        <w:rPr>
          <w:rFonts w:ascii="Arial" w:hAnsi="Arial" w:cs="Arial"/>
          <w:sz w:val="22"/>
          <w:szCs w:val="22"/>
        </w:rPr>
        <w:t>in</w:t>
      </w:r>
      <w:r w:rsidRPr="00BA626F">
        <w:rPr>
          <w:rFonts w:ascii="Arial" w:hAnsi="Arial" w:cs="Arial"/>
          <w:spacing w:val="-10"/>
          <w:sz w:val="22"/>
          <w:szCs w:val="22"/>
        </w:rPr>
        <w:t xml:space="preserve"> </w:t>
      </w:r>
      <w:r w:rsidRPr="00BA626F">
        <w:rPr>
          <w:rFonts w:ascii="Arial" w:hAnsi="Arial" w:cs="Arial"/>
          <w:sz w:val="22"/>
          <w:szCs w:val="22"/>
        </w:rPr>
        <w:t>particolare,</w:t>
      </w:r>
      <w:r w:rsidRPr="00BA626F">
        <w:rPr>
          <w:rFonts w:ascii="Arial" w:hAnsi="Arial" w:cs="Arial"/>
          <w:spacing w:val="-11"/>
          <w:sz w:val="22"/>
          <w:szCs w:val="22"/>
        </w:rPr>
        <w:t xml:space="preserve"> </w:t>
      </w:r>
      <w:r w:rsidRPr="00BA626F">
        <w:rPr>
          <w:rFonts w:ascii="Arial" w:hAnsi="Arial" w:cs="Arial"/>
          <w:sz w:val="22"/>
          <w:szCs w:val="22"/>
        </w:rPr>
        <w:t>ai</w:t>
      </w:r>
      <w:r w:rsidRPr="00BA626F">
        <w:rPr>
          <w:rFonts w:ascii="Arial" w:hAnsi="Arial" w:cs="Arial"/>
          <w:spacing w:val="-11"/>
          <w:sz w:val="22"/>
          <w:szCs w:val="22"/>
        </w:rPr>
        <w:t xml:space="preserve"> </w:t>
      </w:r>
      <w:r w:rsidRPr="00BA626F">
        <w:rPr>
          <w:rFonts w:ascii="Arial" w:hAnsi="Arial" w:cs="Arial"/>
          <w:sz w:val="22"/>
          <w:szCs w:val="22"/>
        </w:rPr>
        <w:t>principi</w:t>
      </w:r>
      <w:r w:rsidRPr="00BA626F">
        <w:rPr>
          <w:rFonts w:ascii="Arial" w:hAnsi="Arial" w:cs="Arial"/>
          <w:spacing w:val="-11"/>
          <w:sz w:val="22"/>
          <w:szCs w:val="22"/>
        </w:rPr>
        <w:t xml:space="preserve"> </w:t>
      </w:r>
      <w:r w:rsidRPr="00BA626F">
        <w:rPr>
          <w:rFonts w:ascii="Arial" w:hAnsi="Arial" w:cs="Arial"/>
          <w:sz w:val="22"/>
          <w:szCs w:val="22"/>
        </w:rPr>
        <w:t>di</w:t>
      </w:r>
      <w:r w:rsidRPr="00BA626F">
        <w:rPr>
          <w:rFonts w:ascii="Arial" w:hAnsi="Arial" w:cs="Arial"/>
          <w:spacing w:val="-12"/>
          <w:sz w:val="22"/>
          <w:szCs w:val="22"/>
        </w:rPr>
        <w:t xml:space="preserve"> </w:t>
      </w:r>
      <w:r w:rsidRPr="00BA626F">
        <w:rPr>
          <w:rFonts w:ascii="Arial" w:hAnsi="Arial" w:cs="Arial"/>
          <w:sz w:val="22"/>
          <w:szCs w:val="22"/>
        </w:rPr>
        <w:t>correttezza,</w:t>
      </w:r>
      <w:r w:rsidRPr="00BA626F">
        <w:rPr>
          <w:rFonts w:ascii="Arial" w:hAnsi="Arial" w:cs="Arial"/>
          <w:spacing w:val="-11"/>
          <w:sz w:val="22"/>
          <w:szCs w:val="22"/>
        </w:rPr>
        <w:t xml:space="preserve"> </w:t>
      </w:r>
      <w:r w:rsidRPr="00BA626F">
        <w:rPr>
          <w:rFonts w:ascii="Arial" w:hAnsi="Arial" w:cs="Arial"/>
          <w:sz w:val="22"/>
          <w:szCs w:val="22"/>
        </w:rPr>
        <w:t>liceità</w:t>
      </w:r>
      <w:r w:rsidRPr="00BA626F">
        <w:rPr>
          <w:rFonts w:ascii="Arial" w:hAnsi="Arial" w:cs="Arial"/>
          <w:spacing w:val="-10"/>
          <w:sz w:val="22"/>
          <w:szCs w:val="22"/>
        </w:rPr>
        <w:t xml:space="preserve"> </w:t>
      </w:r>
      <w:r w:rsidRPr="00BA626F">
        <w:rPr>
          <w:rFonts w:ascii="Arial" w:hAnsi="Arial" w:cs="Arial"/>
          <w:sz w:val="22"/>
          <w:szCs w:val="22"/>
        </w:rPr>
        <w:t>e</w:t>
      </w:r>
      <w:r w:rsidRPr="00BA626F">
        <w:rPr>
          <w:rFonts w:ascii="Arial" w:hAnsi="Arial" w:cs="Arial"/>
          <w:spacing w:val="-10"/>
          <w:sz w:val="22"/>
          <w:szCs w:val="22"/>
        </w:rPr>
        <w:t xml:space="preserve"> </w:t>
      </w:r>
      <w:r w:rsidRPr="00BA626F">
        <w:rPr>
          <w:rFonts w:ascii="Arial" w:hAnsi="Arial" w:cs="Arial"/>
          <w:sz w:val="22"/>
          <w:szCs w:val="22"/>
        </w:rPr>
        <w:t>trasparenza ed avvengono nel rispetto delle misure di sicurezza previste dall’ art</w:t>
      </w:r>
      <w:r w:rsidR="005023C1">
        <w:rPr>
          <w:rFonts w:ascii="Arial" w:hAnsi="Arial" w:cs="Arial"/>
          <w:sz w:val="22"/>
          <w:szCs w:val="22"/>
        </w:rPr>
        <w:t>.</w:t>
      </w:r>
      <w:r w:rsidRPr="00BA626F">
        <w:rPr>
          <w:rFonts w:ascii="Arial" w:hAnsi="Arial" w:cs="Arial"/>
          <w:sz w:val="22"/>
          <w:szCs w:val="22"/>
        </w:rPr>
        <w:t xml:space="preserve"> 32 Regolamento UE/2016/679.</w:t>
      </w:r>
      <w:r w:rsidRPr="00BA626F">
        <w:rPr>
          <w:rFonts w:ascii="Arial" w:hAnsi="Arial" w:cs="Arial"/>
          <w:spacing w:val="-5"/>
          <w:sz w:val="22"/>
          <w:szCs w:val="22"/>
        </w:rPr>
        <w:t xml:space="preserve"> </w:t>
      </w:r>
    </w:p>
    <w:p w14:paraId="1D09DF10" w14:textId="6B46971C"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Ai</w:t>
      </w:r>
      <w:r w:rsidRPr="00BA626F">
        <w:rPr>
          <w:rFonts w:ascii="Arial" w:hAnsi="Arial" w:cs="Arial"/>
          <w:spacing w:val="-6"/>
          <w:sz w:val="22"/>
          <w:szCs w:val="22"/>
        </w:rPr>
        <w:t xml:space="preserve"> </w:t>
      </w:r>
      <w:r w:rsidRPr="00BA626F">
        <w:rPr>
          <w:rFonts w:ascii="Arial" w:hAnsi="Arial" w:cs="Arial"/>
          <w:sz w:val="22"/>
          <w:szCs w:val="22"/>
        </w:rPr>
        <w:t>fini</w:t>
      </w:r>
      <w:r w:rsidRPr="00BA626F">
        <w:rPr>
          <w:rFonts w:ascii="Arial" w:hAnsi="Arial" w:cs="Arial"/>
          <w:spacing w:val="-6"/>
          <w:sz w:val="22"/>
          <w:szCs w:val="22"/>
        </w:rPr>
        <w:t xml:space="preserve"> </w:t>
      </w:r>
      <w:r w:rsidRPr="00BA626F">
        <w:rPr>
          <w:rFonts w:ascii="Arial" w:hAnsi="Arial" w:cs="Arial"/>
          <w:sz w:val="22"/>
          <w:szCs w:val="22"/>
        </w:rPr>
        <w:t>della</w:t>
      </w:r>
      <w:r w:rsidRPr="00BA626F">
        <w:rPr>
          <w:rFonts w:ascii="Arial" w:hAnsi="Arial" w:cs="Arial"/>
          <w:spacing w:val="-3"/>
          <w:sz w:val="22"/>
          <w:szCs w:val="22"/>
        </w:rPr>
        <w:t xml:space="preserve"> </w:t>
      </w:r>
      <w:r w:rsidRPr="00BA626F">
        <w:rPr>
          <w:rFonts w:ascii="Arial" w:hAnsi="Arial" w:cs="Arial"/>
          <w:sz w:val="22"/>
          <w:szCs w:val="22"/>
        </w:rPr>
        <w:t>suddetta</w:t>
      </w:r>
      <w:r w:rsidRPr="00BA626F">
        <w:rPr>
          <w:rFonts w:ascii="Arial" w:hAnsi="Arial" w:cs="Arial"/>
          <w:spacing w:val="-5"/>
          <w:sz w:val="22"/>
          <w:szCs w:val="22"/>
        </w:rPr>
        <w:t xml:space="preserve"> </w:t>
      </w:r>
      <w:r w:rsidRPr="00BA626F">
        <w:rPr>
          <w:rFonts w:ascii="Arial" w:hAnsi="Arial" w:cs="Arial"/>
          <w:sz w:val="22"/>
          <w:szCs w:val="22"/>
        </w:rPr>
        <w:t>normativa,</w:t>
      </w:r>
      <w:r w:rsidRPr="00BA626F">
        <w:rPr>
          <w:rFonts w:ascii="Arial" w:hAnsi="Arial" w:cs="Arial"/>
          <w:spacing w:val="-4"/>
          <w:sz w:val="22"/>
          <w:szCs w:val="22"/>
        </w:rPr>
        <w:t xml:space="preserve"> </w:t>
      </w:r>
      <w:r w:rsidRPr="00BA626F">
        <w:rPr>
          <w:rFonts w:ascii="Arial" w:hAnsi="Arial" w:cs="Arial"/>
          <w:sz w:val="22"/>
          <w:szCs w:val="22"/>
        </w:rPr>
        <w:t>le</w:t>
      </w:r>
      <w:r w:rsidRPr="00BA626F">
        <w:rPr>
          <w:rFonts w:ascii="Arial" w:hAnsi="Arial" w:cs="Arial"/>
          <w:spacing w:val="-8"/>
          <w:sz w:val="22"/>
          <w:szCs w:val="22"/>
        </w:rPr>
        <w:t xml:space="preserve"> </w:t>
      </w:r>
      <w:r w:rsidRPr="00BA626F">
        <w:rPr>
          <w:rFonts w:ascii="Arial" w:hAnsi="Arial" w:cs="Arial"/>
          <w:sz w:val="22"/>
          <w:szCs w:val="22"/>
        </w:rPr>
        <w:t>parti</w:t>
      </w:r>
      <w:r w:rsidRPr="00BA626F">
        <w:rPr>
          <w:rFonts w:ascii="Arial" w:hAnsi="Arial" w:cs="Arial"/>
          <w:spacing w:val="-6"/>
          <w:sz w:val="22"/>
          <w:szCs w:val="22"/>
        </w:rPr>
        <w:t xml:space="preserve"> </w:t>
      </w:r>
      <w:r w:rsidRPr="00BA626F">
        <w:rPr>
          <w:rFonts w:ascii="Arial" w:hAnsi="Arial" w:cs="Arial"/>
          <w:sz w:val="22"/>
          <w:szCs w:val="22"/>
        </w:rPr>
        <w:t>dichiarano</w:t>
      </w:r>
      <w:r w:rsidRPr="00BA626F">
        <w:rPr>
          <w:rFonts w:ascii="Arial" w:hAnsi="Arial" w:cs="Arial"/>
          <w:spacing w:val="-6"/>
          <w:sz w:val="22"/>
          <w:szCs w:val="22"/>
        </w:rPr>
        <w:t xml:space="preserve"> </w:t>
      </w:r>
      <w:r w:rsidRPr="00BA626F">
        <w:rPr>
          <w:rFonts w:ascii="Arial" w:hAnsi="Arial" w:cs="Arial"/>
          <w:sz w:val="22"/>
          <w:szCs w:val="22"/>
        </w:rPr>
        <w:t>che</w:t>
      </w:r>
      <w:r w:rsidRPr="00BA626F">
        <w:rPr>
          <w:rFonts w:ascii="Arial" w:hAnsi="Arial" w:cs="Arial"/>
          <w:spacing w:val="-6"/>
          <w:sz w:val="22"/>
          <w:szCs w:val="22"/>
        </w:rPr>
        <w:t xml:space="preserve"> </w:t>
      </w:r>
      <w:r w:rsidRPr="00BA626F">
        <w:rPr>
          <w:rFonts w:ascii="Arial" w:hAnsi="Arial" w:cs="Arial"/>
          <w:sz w:val="22"/>
          <w:szCs w:val="22"/>
        </w:rPr>
        <w:t>i</w:t>
      </w:r>
      <w:r w:rsidRPr="00BA626F">
        <w:rPr>
          <w:rFonts w:ascii="Arial" w:hAnsi="Arial" w:cs="Arial"/>
          <w:spacing w:val="-4"/>
          <w:sz w:val="22"/>
          <w:szCs w:val="22"/>
        </w:rPr>
        <w:t xml:space="preserve"> </w:t>
      </w:r>
      <w:r w:rsidRPr="00BA626F">
        <w:rPr>
          <w:rFonts w:ascii="Arial" w:hAnsi="Arial" w:cs="Arial"/>
          <w:sz w:val="22"/>
          <w:szCs w:val="22"/>
        </w:rPr>
        <w:t>dati</w:t>
      </w:r>
      <w:r w:rsidRPr="00BA626F">
        <w:rPr>
          <w:rFonts w:ascii="Arial" w:hAnsi="Arial" w:cs="Arial"/>
          <w:spacing w:val="-6"/>
          <w:sz w:val="22"/>
          <w:szCs w:val="22"/>
        </w:rPr>
        <w:t xml:space="preserve"> </w:t>
      </w:r>
      <w:r w:rsidRPr="00BA626F">
        <w:rPr>
          <w:rFonts w:ascii="Arial" w:hAnsi="Arial" w:cs="Arial"/>
          <w:sz w:val="22"/>
          <w:szCs w:val="22"/>
        </w:rPr>
        <w:t>personali</w:t>
      </w:r>
      <w:r w:rsidRPr="00BA626F">
        <w:rPr>
          <w:rFonts w:ascii="Arial" w:hAnsi="Arial" w:cs="Arial"/>
          <w:spacing w:val="-6"/>
          <w:sz w:val="22"/>
          <w:szCs w:val="22"/>
        </w:rPr>
        <w:t xml:space="preserve"> </w:t>
      </w:r>
      <w:r w:rsidRPr="00BA626F">
        <w:rPr>
          <w:rFonts w:ascii="Arial" w:hAnsi="Arial" w:cs="Arial"/>
          <w:sz w:val="22"/>
          <w:szCs w:val="22"/>
        </w:rPr>
        <w:t>forniti</w:t>
      </w:r>
      <w:r w:rsidRPr="00BA626F">
        <w:rPr>
          <w:rFonts w:ascii="Arial" w:hAnsi="Arial" w:cs="Arial"/>
          <w:spacing w:val="-6"/>
          <w:sz w:val="22"/>
          <w:szCs w:val="22"/>
        </w:rPr>
        <w:t xml:space="preserve"> </w:t>
      </w:r>
      <w:r w:rsidRPr="00BA626F">
        <w:rPr>
          <w:rFonts w:ascii="Arial" w:hAnsi="Arial" w:cs="Arial"/>
          <w:sz w:val="22"/>
          <w:szCs w:val="22"/>
        </w:rPr>
        <w:t>con</w:t>
      </w:r>
      <w:r w:rsidRPr="00BA626F">
        <w:rPr>
          <w:rFonts w:ascii="Arial" w:hAnsi="Arial" w:cs="Arial"/>
          <w:spacing w:val="-6"/>
          <w:sz w:val="22"/>
          <w:szCs w:val="22"/>
        </w:rPr>
        <w:t xml:space="preserve"> </w:t>
      </w:r>
      <w:r w:rsidRPr="00BA626F">
        <w:rPr>
          <w:rFonts w:ascii="Arial" w:hAnsi="Arial" w:cs="Arial"/>
          <w:sz w:val="22"/>
          <w:szCs w:val="22"/>
        </w:rPr>
        <w:t>il presente</w:t>
      </w:r>
      <w:r w:rsidRPr="00BA626F">
        <w:rPr>
          <w:rFonts w:ascii="Arial" w:hAnsi="Arial" w:cs="Arial"/>
          <w:spacing w:val="-6"/>
          <w:sz w:val="22"/>
          <w:szCs w:val="22"/>
        </w:rPr>
        <w:t xml:space="preserve"> </w:t>
      </w:r>
      <w:r w:rsidRPr="00BA626F">
        <w:rPr>
          <w:rFonts w:ascii="Arial" w:hAnsi="Arial" w:cs="Arial"/>
          <w:sz w:val="22"/>
          <w:szCs w:val="22"/>
        </w:rPr>
        <w:t>atto</w:t>
      </w:r>
      <w:r w:rsidRPr="00BA626F">
        <w:rPr>
          <w:rFonts w:ascii="Arial" w:hAnsi="Arial" w:cs="Arial"/>
          <w:spacing w:val="-5"/>
          <w:sz w:val="22"/>
          <w:szCs w:val="22"/>
        </w:rPr>
        <w:t xml:space="preserve"> </w:t>
      </w:r>
      <w:r w:rsidRPr="00BA626F">
        <w:rPr>
          <w:rFonts w:ascii="Arial" w:hAnsi="Arial" w:cs="Arial"/>
          <w:sz w:val="22"/>
          <w:szCs w:val="22"/>
        </w:rPr>
        <w:t>sono</w:t>
      </w:r>
      <w:r w:rsidRPr="00BA626F">
        <w:rPr>
          <w:rFonts w:ascii="Arial" w:hAnsi="Arial" w:cs="Arial"/>
          <w:spacing w:val="-4"/>
          <w:sz w:val="22"/>
          <w:szCs w:val="22"/>
        </w:rPr>
        <w:t xml:space="preserve"> </w:t>
      </w:r>
      <w:r w:rsidRPr="00BA626F">
        <w:rPr>
          <w:rFonts w:ascii="Arial" w:hAnsi="Arial" w:cs="Arial"/>
          <w:sz w:val="22"/>
          <w:szCs w:val="22"/>
        </w:rPr>
        <w:t>esatti</w:t>
      </w:r>
      <w:r w:rsidRPr="00BA626F">
        <w:rPr>
          <w:rFonts w:ascii="Arial" w:hAnsi="Arial" w:cs="Arial"/>
          <w:spacing w:val="-4"/>
          <w:sz w:val="22"/>
          <w:szCs w:val="22"/>
        </w:rPr>
        <w:t xml:space="preserve"> </w:t>
      </w:r>
      <w:r w:rsidRPr="00BA626F">
        <w:rPr>
          <w:rFonts w:ascii="Arial" w:hAnsi="Arial" w:cs="Arial"/>
          <w:sz w:val="22"/>
          <w:szCs w:val="22"/>
        </w:rPr>
        <w:t>e</w:t>
      </w:r>
      <w:r w:rsidRPr="00BA626F">
        <w:rPr>
          <w:rFonts w:ascii="Arial" w:hAnsi="Arial" w:cs="Arial"/>
          <w:spacing w:val="-4"/>
          <w:sz w:val="22"/>
          <w:szCs w:val="22"/>
        </w:rPr>
        <w:t xml:space="preserve"> </w:t>
      </w:r>
      <w:r w:rsidRPr="00BA626F">
        <w:rPr>
          <w:rFonts w:ascii="Arial" w:hAnsi="Arial" w:cs="Arial"/>
          <w:sz w:val="22"/>
          <w:szCs w:val="22"/>
        </w:rPr>
        <w:t>corrispondono</w:t>
      </w:r>
      <w:r w:rsidRPr="00BA626F">
        <w:rPr>
          <w:rFonts w:ascii="Arial" w:hAnsi="Arial" w:cs="Arial"/>
          <w:spacing w:val="-5"/>
          <w:sz w:val="22"/>
          <w:szCs w:val="22"/>
        </w:rPr>
        <w:t xml:space="preserve"> </w:t>
      </w:r>
      <w:r w:rsidRPr="00BA626F">
        <w:rPr>
          <w:rFonts w:ascii="Arial" w:hAnsi="Arial" w:cs="Arial"/>
          <w:sz w:val="22"/>
          <w:szCs w:val="22"/>
        </w:rPr>
        <w:t>al</w:t>
      </w:r>
      <w:r w:rsidRPr="00BA626F">
        <w:rPr>
          <w:rFonts w:ascii="Arial" w:hAnsi="Arial" w:cs="Arial"/>
          <w:spacing w:val="-4"/>
          <w:sz w:val="22"/>
          <w:szCs w:val="22"/>
        </w:rPr>
        <w:t xml:space="preserve"> </w:t>
      </w:r>
      <w:r w:rsidRPr="00BA626F">
        <w:rPr>
          <w:rFonts w:ascii="Arial" w:hAnsi="Arial" w:cs="Arial"/>
          <w:sz w:val="22"/>
          <w:szCs w:val="22"/>
        </w:rPr>
        <w:t>vero,</w:t>
      </w:r>
      <w:r w:rsidRPr="00BA626F">
        <w:rPr>
          <w:rFonts w:ascii="Arial" w:hAnsi="Arial" w:cs="Arial"/>
          <w:spacing w:val="-5"/>
          <w:sz w:val="22"/>
          <w:szCs w:val="22"/>
        </w:rPr>
        <w:t xml:space="preserve"> </w:t>
      </w:r>
      <w:r w:rsidRPr="00BA626F">
        <w:rPr>
          <w:rFonts w:ascii="Arial" w:hAnsi="Arial" w:cs="Arial"/>
          <w:sz w:val="22"/>
          <w:szCs w:val="22"/>
        </w:rPr>
        <w:t>esonerandosi</w:t>
      </w:r>
      <w:r w:rsidRPr="00BA626F">
        <w:rPr>
          <w:rFonts w:ascii="Arial" w:hAnsi="Arial" w:cs="Arial"/>
          <w:spacing w:val="-4"/>
          <w:sz w:val="22"/>
          <w:szCs w:val="22"/>
        </w:rPr>
        <w:t xml:space="preserve"> </w:t>
      </w:r>
      <w:r w:rsidRPr="00BA626F">
        <w:rPr>
          <w:rFonts w:ascii="Arial" w:hAnsi="Arial" w:cs="Arial"/>
          <w:sz w:val="22"/>
          <w:szCs w:val="22"/>
        </w:rPr>
        <w:t>reciprocamente</w:t>
      </w:r>
      <w:r w:rsidRPr="00BA626F">
        <w:rPr>
          <w:rFonts w:ascii="Arial" w:hAnsi="Arial" w:cs="Arial"/>
          <w:spacing w:val="-6"/>
          <w:sz w:val="22"/>
          <w:szCs w:val="22"/>
        </w:rPr>
        <w:t xml:space="preserve"> </w:t>
      </w:r>
      <w:r w:rsidRPr="00BA626F">
        <w:rPr>
          <w:rFonts w:ascii="Arial" w:hAnsi="Arial" w:cs="Arial"/>
          <w:sz w:val="22"/>
          <w:szCs w:val="22"/>
        </w:rPr>
        <w:t>da</w:t>
      </w:r>
      <w:r w:rsidRPr="00BA626F">
        <w:rPr>
          <w:rFonts w:ascii="Arial" w:hAnsi="Arial" w:cs="Arial"/>
          <w:spacing w:val="-6"/>
          <w:sz w:val="22"/>
          <w:szCs w:val="22"/>
        </w:rPr>
        <w:t xml:space="preserve"> </w:t>
      </w:r>
      <w:r w:rsidRPr="00BA626F">
        <w:rPr>
          <w:rFonts w:ascii="Arial" w:hAnsi="Arial" w:cs="Arial"/>
          <w:sz w:val="22"/>
          <w:szCs w:val="22"/>
        </w:rPr>
        <w:t>qualsivoglia responsabilità</w:t>
      </w:r>
      <w:r w:rsidRPr="00BA626F">
        <w:rPr>
          <w:rFonts w:ascii="Arial" w:hAnsi="Arial" w:cs="Arial"/>
          <w:spacing w:val="28"/>
          <w:sz w:val="22"/>
          <w:szCs w:val="22"/>
        </w:rPr>
        <w:t xml:space="preserve"> </w:t>
      </w:r>
      <w:r w:rsidRPr="00BA626F">
        <w:rPr>
          <w:rFonts w:ascii="Arial" w:hAnsi="Arial" w:cs="Arial"/>
          <w:sz w:val="22"/>
          <w:szCs w:val="22"/>
        </w:rPr>
        <w:t>per</w:t>
      </w:r>
      <w:r w:rsidRPr="00BA626F">
        <w:rPr>
          <w:rFonts w:ascii="Arial" w:hAnsi="Arial" w:cs="Arial"/>
          <w:spacing w:val="28"/>
          <w:sz w:val="22"/>
          <w:szCs w:val="22"/>
        </w:rPr>
        <w:t xml:space="preserve"> </w:t>
      </w:r>
      <w:r w:rsidRPr="00BA626F">
        <w:rPr>
          <w:rFonts w:ascii="Arial" w:hAnsi="Arial" w:cs="Arial"/>
          <w:sz w:val="22"/>
          <w:szCs w:val="22"/>
        </w:rPr>
        <w:t>errori</w:t>
      </w:r>
      <w:r w:rsidRPr="00BA626F">
        <w:rPr>
          <w:rFonts w:ascii="Arial" w:hAnsi="Arial" w:cs="Arial"/>
          <w:spacing w:val="24"/>
          <w:sz w:val="22"/>
          <w:szCs w:val="22"/>
        </w:rPr>
        <w:t xml:space="preserve"> </w:t>
      </w:r>
      <w:r w:rsidRPr="00BA626F">
        <w:rPr>
          <w:rFonts w:ascii="Arial" w:hAnsi="Arial" w:cs="Arial"/>
          <w:sz w:val="22"/>
          <w:szCs w:val="22"/>
        </w:rPr>
        <w:t>materiali</w:t>
      </w:r>
      <w:r w:rsidRPr="00BA626F">
        <w:rPr>
          <w:rFonts w:ascii="Arial" w:hAnsi="Arial" w:cs="Arial"/>
          <w:spacing w:val="29"/>
          <w:sz w:val="22"/>
          <w:szCs w:val="22"/>
        </w:rPr>
        <w:t xml:space="preserve"> </w:t>
      </w:r>
      <w:r w:rsidRPr="00BA626F">
        <w:rPr>
          <w:rFonts w:ascii="Arial" w:hAnsi="Arial" w:cs="Arial"/>
          <w:sz w:val="22"/>
          <w:szCs w:val="22"/>
        </w:rPr>
        <w:t>di</w:t>
      </w:r>
      <w:r w:rsidRPr="00BA626F">
        <w:rPr>
          <w:rFonts w:ascii="Arial" w:hAnsi="Arial" w:cs="Arial"/>
          <w:spacing w:val="27"/>
          <w:sz w:val="22"/>
          <w:szCs w:val="22"/>
        </w:rPr>
        <w:t xml:space="preserve"> </w:t>
      </w:r>
      <w:r w:rsidRPr="00BA626F">
        <w:rPr>
          <w:rFonts w:ascii="Arial" w:hAnsi="Arial" w:cs="Arial"/>
          <w:sz w:val="22"/>
          <w:szCs w:val="22"/>
        </w:rPr>
        <w:t>compilazione</w:t>
      </w:r>
      <w:r w:rsidRPr="00BA626F">
        <w:rPr>
          <w:rFonts w:ascii="Arial" w:hAnsi="Arial" w:cs="Arial"/>
          <w:spacing w:val="29"/>
          <w:sz w:val="22"/>
          <w:szCs w:val="22"/>
        </w:rPr>
        <w:t xml:space="preserve"> </w:t>
      </w:r>
      <w:r w:rsidRPr="00BA626F">
        <w:rPr>
          <w:rFonts w:ascii="Arial" w:hAnsi="Arial" w:cs="Arial"/>
          <w:sz w:val="22"/>
          <w:szCs w:val="22"/>
        </w:rPr>
        <w:t>ovvero</w:t>
      </w:r>
      <w:r w:rsidRPr="00BA626F">
        <w:rPr>
          <w:rFonts w:ascii="Arial" w:hAnsi="Arial" w:cs="Arial"/>
          <w:spacing w:val="27"/>
          <w:sz w:val="22"/>
          <w:szCs w:val="22"/>
        </w:rPr>
        <w:t xml:space="preserve"> </w:t>
      </w:r>
      <w:r w:rsidRPr="00BA626F">
        <w:rPr>
          <w:rFonts w:ascii="Arial" w:hAnsi="Arial" w:cs="Arial"/>
          <w:sz w:val="22"/>
          <w:szCs w:val="22"/>
        </w:rPr>
        <w:t>per</w:t>
      </w:r>
      <w:r w:rsidRPr="00BA626F">
        <w:rPr>
          <w:rFonts w:ascii="Arial" w:hAnsi="Arial" w:cs="Arial"/>
          <w:spacing w:val="28"/>
          <w:sz w:val="22"/>
          <w:szCs w:val="22"/>
        </w:rPr>
        <w:t xml:space="preserve"> </w:t>
      </w:r>
      <w:r w:rsidRPr="00BA626F">
        <w:rPr>
          <w:rFonts w:ascii="Arial" w:hAnsi="Arial" w:cs="Arial"/>
          <w:sz w:val="22"/>
          <w:szCs w:val="22"/>
        </w:rPr>
        <w:t>errori</w:t>
      </w:r>
      <w:r w:rsidRPr="00BA626F">
        <w:rPr>
          <w:rFonts w:ascii="Arial" w:hAnsi="Arial" w:cs="Arial"/>
          <w:spacing w:val="28"/>
          <w:sz w:val="22"/>
          <w:szCs w:val="22"/>
        </w:rPr>
        <w:t xml:space="preserve"> </w:t>
      </w:r>
      <w:r w:rsidRPr="00BA626F">
        <w:rPr>
          <w:rFonts w:ascii="Arial" w:hAnsi="Arial" w:cs="Arial"/>
          <w:sz w:val="22"/>
          <w:szCs w:val="22"/>
        </w:rPr>
        <w:t>derivanti</w:t>
      </w:r>
      <w:r w:rsidRPr="00BA626F">
        <w:rPr>
          <w:rFonts w:ascii="Arial" w:hAnsi="Arial" w:cs="Arial"/>
          <w:spacing w:val="29"/>
          <w:sz w:val="22"/>
          <w:szCs w:val="22"/>
        </w:rPr>
        <w:t xml:space="preserve"> </w:t>
      </w:r>
      <w:r w:rsidRPr="00BA626F">
        <w:rPr>
          <w:rFonts w:ascii="Arial" w:hAnsi="Arial" w:cs="Arial"/>
          <w:sz w:val="22"/>
          <w:szCs w:val="22"/>
        </w:rPr>
        <w:t>da</w:t>
      </w:r>
      <w:r w:rsidRPr="00BA626F">
        <w:rPr>
          <w:rFonts w:ascii="Arial" w:hAnsi="Arial" w:cs="Arial"/>
          <w:spacing w:val="27"/>
          <w:sz w:val="22"/>
          <w:szCs w:val="22"/>
        </w:rPr>
        <w:t xml:space="preserve"> </w:t>
      </w:r>
      <w:r w:rsidRPr="00BA626F">
        <w:rPr>
          <w:rFonts w:ascii="Arial" w:hAnsi="Arial" w:cs="Arial"/>
          <w:sz w:val="22"/>
          <w:szCs w:val="22"/>
        </w:rPr>
        <w:t>una</w:t>
      </w:r>
      <w:r w:rsidRPr="00BA626F">
        <w:rPr>
          <w:rFonts w:ascii="Arial" w:hAnsi="Arial" w:cs="Arial"/>
          <w:spacing w:val="27"/>
          <w:sz w:val="22"/>
          <w:szCs w:val="22"/>
        </w:rPr>
        <w:t xml:space="preserve"> </w:t>
      </w:r>
      <w:r w:rsidRPr="00BA626F">
        <w:rPr>
          <w:rFonts w:ascii="Arial" w:hAnsi="Arial" w:cs="Arial"/>
          <w:sz w:val="22"/>
          <w:szCs w:val="22"/>
        </w:rPr>
        <w:t xml:space="preserve">inesatta imputazione dei dati stessi negli archivi elettronici e cartacei, fermi restando i diritti dell’interessato di cui agli artt. 7 e da 15 a 22 del Regolamento UE/2016/679 (GDPR).Qualora, in relazione all’esecuzione del presente </w:t>
      </w:r>
      <w:r w:rsidR="00515AA3" w:rsidRPr="00BA626F">
        <w:rPr>
          <w:rFonts w:ascii="Arial" w:hAnsi="Arial" w:cs="Arial"/>
          <w:sz w:val="22"/>
          <w:szCs w:val="22"/>
        </w:rPr>
        <w:t>Accordo Quadro</w:t>
      </w:r>
      <w:r w:rsidRPr="00BA626F">
        <w:rPr>
          <w:rFonts w:ascii="Arial" w:hAnsi="Arial" w:cs="Arial"/>
          <w:sz w:val="22"/>
          <w:szCs w:val="22"/>
        </w:rPr>
        <w:t xml:space="preserve">, vengano affidati al Fornitore trattamenti di dati personali di cui </w:t>
      </w:r>
      <w:r w:rsidR="00AE38FE">
        <w:rPr>
          <w:rFonts w:ascii="Arial" w:hAnsi="Arial" w:cs="Arial"/>
          <w:sz w:val="22"/>
          <w:szCs w:val="22"/>
        </w:rPr>
        <w:t>l’USTPC</w:t>
      </w:r>
      <w:r w:rsidR="00FA3ECC">
        <w:rPr>
          <w:rFonts w:ascii="Arial" w:hAnsi="Arial" w:cs="Arial"/>
          <w:sz w:val="22"/>
          <w:szCs w:val="22"/>
        </w:rPr>
        <w:t xml:space="preserve"> </w:t>
      </w:r>
      <w:r w:rsidR="007D726F">
        <w:rPr>
          <w:rFonts w:ascii="Arial" w:hAnsi="Arial" w:cs="Arial"/>
          <w:sz w:val="22"/>
          <w:szCs w:val="22"/>
        </w:rPr>
        <w:t>Bologna</w:t>
      </w:r>
      <w:r w:rsidRPr="00BA626F">
        <w:rPr>
          <w:rFonts w:ascii="Arial" w:hAnsi="Arial" w:cs="Arial"/>
          <w:sz w:val="22"/>
          <w:szCs w:val="22"/>
        </w:rPr>
        <w:t xml:space="preserve"> risulta titolare, il Fornitore stesso è da ritenersi designato quale Responsabile del trattamento ai sensi e per gli effetti dell’art. 28, Regolamento UE/2016/679 (GDPR). In coerenza con quanto previsto dalla normativa richiamata, il Fornitore si impegna ad improntare il trattamento dei dati ai principi di correttezza, liceità e trasparenza nel pieno rispetto di quanto disposto dall’art. 5 del Regolamento UE/2016/679 e dalle ulteriori norme regolamentari in materia, limitandosi ad eseguire i soli trattamenti funzionali, necessari e pertinenti all’esecuzione delle prestazioni contrattuali e, in qualsiasi caso, non incompatibili con le finalità per cui i dati sono stati</w:t>
      </w:r>
      <w:r w:rsidRPr="00BA626F">
        <w:rPr>
          <w:rFonts w:ascii="Arial" w:hAnsi="Arial" w:cs="Arial"/>
          <w:spacing w:val="-16"/>
          <w:sz w:val="22"/>
          <w:szCs w:val="22"/>
        </w:rPr>
        <w:t xml:space="preserve"> </w:t>
      </w:r>
      <w:r w:rsidRPr="00BA626F">
        <w:rPr>
          <w:rFonts w:ascii="Arial" w:hAnsi="Arial" w:cs="Arial"/>
          <w:sz w:val="22"/>
          <w:szCs w:val="22"/>
        </w:rPr>
        <w:t>raccolti.</w:t>
      </w:r>
    </w:p>
    <w:p w14:paraId="3F8B0743" w14:textId="77777777" w:rsidR="004D0B22"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 Fornitore qualora venga nominato “Responsabile del trattamento” si impegna inoltre</w:t>
      </w:r>
      <w:r w:rsidRPr="00BA626F">
        <w:rPr>
          <w:rFonts w:ascii="Arial" w:hAnsi="Arial" w:cs="Arial"/>
          <w:spacing w:val="-20"/>
          <w:sz w:val="22"/>
          <w:szCs w:val="22"/>
        </w:rPr>
        <w:t xml:space="preserve"> </w:t>
      </w:r>
      <w:r w:rsidRPr="00BA626F">
        <w:rPr>
          <w:rFonts w:ascii="Arial" w:hAnsi="Arial" w:cs="Arial"/>
          <w:sz w:val="22"/>
          <w:szCs w:val="22"/>
        </w:rPr>
        <w:t>a:</w:t>
      </w:r>
    </w:p>
    <w:p w14:paraId="27A9B228" w14:textId="634A96E0" w:rsidR="00314226" w:rsidRPr="00BA626F" w:rsidRDefault="00314226" w:rsidP="00F44561">
      <w:pPr>
        <w:pStyle w:val="Paragrafoelenco"/>
        <w:widowControl w:val="0"/>
        <w:numPr>
          <w:ilvl w:val="0"/>
          <w:numId w:val="37"/>
        </w:numPr>
        <w:spacing w:before="120" w:after="120" w:line="40" w:lineRule="atLeast"/>
        <w:jc w:val="both"/>
        <w:rPr>
          <w:rFonts w:ascii="Arial" w:hAnsi="Arial" w:cs="Arial"/>
          <w:sz w:val="22"/>
          <w:szCs w:val="22"/>
        </w:rPr>
      </w:pPr>
      <w:r w:rsidRPr="00BA626F">
        <w:rPr>
          <w:rFonts w:ascii="Arial" w:hAnsi="Arial" w:cs="Arial"/>
          <w:sz w:val="22"/>
          <w:szCs w:val="22"/>
        </w:rPr>
        <w:t>adempiere all’incarico attribuito adottando idonee e preventive misure di sicurezza, con particolare riferimento a quanto stabilito dall’art. 32 Regolamento UE/2016/679</w:t>
      </w:r>
      <w:r w:rsidRPr="00BA626F">
        <w:rPr>
          <w:rFonts w:ascii="Arial" w:hAnsi="Arial" w:cs="Arial"/>
          <w:spacing w:val="-28"/>
          <w:sz w:val="22"/>
          <w:szCs w:val="22"/>
        </w:rPr>
        <w:t xml:space="preserve"> </w:t>
      </w:r>
      <w:r w:rsidRPr="00BA626F">
        <w:rPr>
          <w:rFonts w:ascii="Arial" w:hAnsi="Arial" w:cs="Arial"/>
          <w:sz w:val="22"/>
          <w:szCs w:val="22"/>
        </w:rPr>
        <w:t>(GDPR);</w:t>
      </w:r>
    </w:p>
    <w:p w14:paraId="34246BE5" w14:textId="1B6CB710" w:rsidR="00314226" w:rsidRPr="00BA626F" w:rsidRDefault="00314226" w:rsidP="00F44561">
      <w:pPr>
        <w:pStyle w:val="Paragrafoelenco"/>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tenere un registro del trattamento conforme a quanto previsto dall’art. 30 del Regolamento UE/2016/679 ed a renderlo tempestivamente consultabile dal Titolare del trattamento. Il Fornitore dovrà consentire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di eseguire, anche tramite terzi incaricati, le verifiche sulla corretta applicazione delle norme in materia di trattamento dei dati</w:t>
      </w:r>
      <w:r w:rsidRPr="00BA626F">
        <w:rPr>
          <w:rFonts w:ascii="Arial" w:hAnsi="Arial" w:cs="Arial"/>
          <w:spacing w:val="-20"/>
          <w:sz w:val="22"/>
          <w:szCs w:val="22"/>
        </w:rPr>
        <w:t xml:space="preserve"> </w:t>
      </w:r>
      <w:r w:rsidRPr="00BA626F">
        <w:rPr>
          <w:rFonts w:ascii="Arial" w:hAnsi="Arial" w:cs="Arial"/>
          <w:sz w:val="22"/>
          <w:szCs w:val="22"/>
        </w:rPr>
        <w:t>personali;</w:t>
      </w:r>
    </w:p>
    <w:p w14:paraId="744BEEFA" w14:textId="1D42FA43" w:rsidR="00314226" w:rsidRPr="00BA626F" w:rsidRDefault="00314226" w:rsidP="00F44561">
      <w:pPr>
        <w:pStyle w:val="Paragrafoelenco"/>
        <w:widowControl w:val="0"/>
        <w:numPr>
          <w:ilvl w:val="0"/>
          <w:numId w:val="37"/>
        </w:numPr>
        <w:spacing w:before="120" w:after="120" w:line="40" w:lineRule="atLeast"/>
        <w:jc w:val="both"/>
        <w:rPr>
          <w:rFonts w:ascii="Arial" w:hAnsi="Arial" w:cs="Arial"/>
          <w:sz w:val="22"/>
          <w:szCs w:val="22"/>
        </w:rPr>
      </w:pPr>
      <w:r w:rsidRPr="00BA626F">
        <w:rPr>
          <w:rFonts w:ascii="Arial" w:hAnsi="Arial" w:cs="Arial"/>
          <w:sz w:val="22"/>
          <w:szCs w:val="22"/>
        </w:rPr>
        <w:t>predisporre, qualora l’incarico comprenda la raccolta di dati personali, l’informativa di cui all’art 13 del Regolamento UE/2016/679 (GDPR) e verificare che siano adottate le modalità operative necessarie affinché la stessa sia effettivamente portata a conoscenza degli</w:t>
      </w:r>
      <w:r w:rsidRPr="00BA626F">
        <w:rPr>
          <w:rFonts w:ascii="Arial" w:hAnsi="Arial" w:cs="Arial"/>
          <w:spacing w:val="-18"/>
          <w:sz w:val="22"/>
          <w:szCs w:val="22"/>
        </w:rPr>
        <w:t xml:space="preserve"> </w:t>
      </w:r>
      <w:r w:rsidRPr="00BA626F">
        <w:rPr>
          <w:rFonts w:ascii="Arial" w:hAnsi="Arial" w:cs="Arial"/>
          <w:sz w:val="22"/>
          <w:szCs w:val="22"/>
        </w:rPr>
        <w:t>interessati;</w:t>
      </w:r>
    </w:p>
    <w:p w14:paraId="201BF544" w14:textId="2D87A459" w:rsidR="00314226" w:rsidRPr="00BA626F" w:rsidRDefault="00314226" w:rsidP="00F44561">
      <w:pPr>
        <w:pStyle w:val="Paragrafoelenco"/>
        <w:widowControl w:val="0"/>
        <w:numPr>
          <w:ilvl w:val="0"/>
          <w:numId w:val="37"/>
        </w:numPr>
        <w:spacing w:before="120" w:after="120" w:line="40" w:lineRule="atLeast"/>
        <w:jc w:val="both"/>
        <w:rPr>
          <w:rFonts w:ascii="Arial" w:hAnsi="Arial" w:cs="Arial"/>
          <w:sz w:val="22"/>
          <w:szCs w:val="22"/>
        </w:rPr>
      </w:pPr>
      <w:r w:rsidRPr="00BA626F">
        <w:rPr>
          <w:rFonts w:ascii="Arial" w:hAnsi="Arial" w:cs="Arial"/>
          <w:sz w:val="22"/>
          <w:szCs w:val="22"/>
        </w:rPr>
        <w:t>dare direttamente riscontro orale, anche tramite propri incaricati, alle richieste verbali dell’interessato;</w:t>
      </w:r>
    </w:p>
    <w:p w14:paraId="6B9D02B3" w14:textId="54E7D656" w:rsidR="00314226" w:rsidRPr="00BA626F" w:rsidRDefault="00314226" w:rsidP="00F44561">
      <w:pPr>
        <w:pStyle w:val="Paragrafoelenco"/>
        <w:widowControl w:val="0"/>
        <w:numPr>
          <w:ilvl w:val="0"/>
          <w:numId w:val="37"/>
        </w:numPr>
        <w:spacing w:before="120" w:after="120" w:line="40" w:lineRule="atLeast"/>
        <w:jc w:val="both"/>
        <w:rPr>
          <w:rFonts w:ascii="Arial" w:hAnsi="Arial" w:cs="Arial"/>
          <w:sz w:val="22"/>
          <w:szCs w:val="22"/>
        </w:rPr>
      </w:pPr>
      <w:r w:rsidRPr="00BA626F">
        <w:rPr>
          <w:rFonts w:ascii="Arial" w:hAnsi="Arial" w:cs="Arial"/>
          <w:sz w:val="22"/>
          <w:szCs w:val="22"/>
        </w:rPr>
        <w:t xml:space="preserve">trasmettere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con la massima tempestività, le istanze dell’interessato per l’esercizio dei diritti di cui agli artt. 7 e da 15 a 23 del Regolamento UE/2016/679 (GDPR) che necessitino di riscontro scritto, in modo da consentire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stessa di dare riscontro all’interessato nei termini; </w:t>
      </w:r>
    </w:p>
    <w:p w14:paraId="017D746F" w14:textId="45E67EFC" w:rsidR="00314226" w:rsidRPr="00BA626F" w:rsidRDefault="00314226" w:rsidP="00F44561">
      <w:pPr>
        <w:pStyle w:val="Paragrafoelenco"/>
        <w:widowControl w:val="0"/>
        <w:numPr>
          <w:ilvl w:val="0"/>
          <w:numId w:val="37"/>
        </w:numPr>
        <w:spacing w:before="120" w:after="120" w:line="40" w:lineRule="atLeast"/>
        <w:jc w:val="both"/>
        <w:rPr>
          <w:rFonts w:ascii="Arial" w:hAnsi="Arial" w:cs="Arial"/>
          <w:sz w:val="22"/>
          <w:szCs w:val="22"/>
        </w:rPr>
      </w:pPr>
      <w:r w:rsidRPr="00BA626F">
        <w:rPr>
          <w:rFonts w:ascii="Arial" w:hAnsi="Arial" w:cs="Arial"/>
          <w:sz w:val="22"/>
          <w:szCs w:val="22"/>
        </w:rPr>
        <w:t xml:space="preserve">fornire altresì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tutta l’assistenza necessaria, nell’ambito dell’incarico affidato, per soddisfare le </w:t>
      </w:r>
      <w:proofErr w:type="gramStart"/>
      <w:r w:rsidRPr="00BA626F">
        <w:rPr>
          <w:rFonts w:ascii="Arial" w:hAnsi="Arial" w:cs="Arial"/>
          <w:sz w:val="22"/>
          <w:szCs w:val="22"/>
        </w:rPr>
        <w:t>predette</w:t>
      </w:r>
      <w:proofErr w:type="gramEnd"/>
      <w:r w:rsidRPr="00BA626F">
        <w:rPr>
          <w:rFonts w:ascii="Arial" w:hAnsi="Arial" w:cs="Arial"/>
          <w:spacing w:val="-18"/>
          <w:sz w:val="22"/>
          <w:szCs w:val="22"/>
        </w:rPr>
        <w:t xml:space="preserve"> </w:t>
      </w:r>
      <w:r w:rsidRPr="00BA626F">
        <w:rPr>
          <w:rFonts w:ascii="Arial" w:hAnsi="Arial" w:cs="Arial"/>
          <w:sz w:val="22"/>
          <w:szCs w:val="22"/>
        </w:rPr>
        <w:t>richieste;</w:t>
      </w:r>
    </w:p>
    <w:p w14:paraId="44E86CEA" w14:textId="13BE1B04" w:rsidR="00314226" w:rsidRPr="00BA626F" w:rsidRDefault="00314226" w:rsidP="00F44561">
      <w:pPr>
        <w:pStyle w:val="Paragrafoelenco"/>
        <w:widowControl w:val="0"/>
        <w:numPr>
          <w:ilvl w:val="0"/>
          <w:numId w:val="37"/>
        </w:numPr>
        <w:spacing w:before="120" w:after="120" w:line="40" w:lineRule="atLeast"/>
        <w:jc w:val="both"/>
        <w:rPr>
          <w:rFonts w:ascii="Arial" w:hAnsi="Arial" w:cs="Arial"/>
          <w:sz w:val="22"/>
          <w:szCs w:val="22"/>
        </w:rPr>
      </w:pPr>
      <w:r w:rsidRPr="00BA626F">
        <w:rPr>
          <w:rFonts w:ascii="Arial" w:hAnsi="Arial" w:cs="Arial"/>
          <w:sz w:val="22"/>
          <w:szCs w:val="22"/>
        </w:rPr>
        <w:t>individuare gli incaricati del trattamento dei dati personali, impartendo agli stessi le istruzioni necessarie per il corretto trattamento dei dati, sovrintendendo e vigilando sull’attuazione delle istruzioni</w:t>
      </w:r>
      <w:r w:rsidRPr="00BA626F">
        <w:rPr>
          <w:rFonts w:ascii="Arial" w:hAnsi="Arial" w:cs="Arial"/>
          <w:spacing w:val="-1"/>
          <w:sz w:val="22"/>
          <w:szCs w:val="22"/>
        </w:rPr>
        <w:t xml:space="preserve"> </w:t>
      </w:r>
      <w:r w:rsidRPr="00BA626F">
        <w:rPr>
          <w:rFonts w:ascii="Arial" w:hAnsi="Arial" w:cs="Arial"/>
          <w:sz w:val="22"/>
          <w:szCs w:val="22"/>
        </w:rPr>
        <w:t>impartite;</w:t>
      </w:r>
    </w:p>
    <w:p w14:paraId="23A71564" w14:textId="10B448A8" w:rsidR="00314226" w:rsidRPr="00BA626F" w:rsidRDefault="00314226" w:rsidP="00F44561">
      <w:pPr>
        <w:pStyle w:val="Paragrafoelenco"/>
        <w:widowControl w:val="0"/>
        <w:spacing w:before="120" w:after="120" w:line="40" w:lineRule="atLeast"/>
        <w:jc w:val="both"/>
        <w:rPr>
          <w:rFonts w:ascii="Arial" w:hAnsi="Arial" w:cs="Arial"/>
          <w:sz w:val="22"/>
          <w:szCs w:val="22"/>
        </w:rPr>
      </w:pPr>
      <w:r w:rsidRPr="00BA626F">
        <w:rPr>
          <w:rFonts w:ascii="Arial" w:hAnsi="Arial" w:cs="Arial"/>
          <w:sz w:val="22"/>
          <w:szCs w:val="22"/>
        </w:rPr>
        <w:lastRenderedPageBreak/>
        <w:t xml:space="preserve">consentire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in quanto Titolare del trattamento, l’effettuazione di verifiche periodiche circa il rispetto delle vigenti disposizioni in materia di trattamento dei dati personali, fornendo alla stessa piena</w:t>
      </w:r>
      <w:r w:rsidRPr="00BA626F">
        <w:rPr>
          <w:rFonts w:ascii="Arial" w:hAnsi="Arial" w:cs="Arial"/>
          <w:spacing w:val="-3"/>
          <w:sz w:val="22"/>
          <w:szCs w:val="22"/>
        </w:rPr>
        <w:t xml:space="preserve"> </w:t>
      </w:r>
      <w:r w:rsidRPr="00BA626F">
        <w:rPr>
          <w:rFonts w:ascii="Arial" w:hAnsi="Arial" w:cs="Arial"/>
          <w:sz w:val="22"/>
          <w:szCs w:val="22"/>
        </w:rPr>
        <w:t>collaborazione.</w:t>
      </w:r>
    </w:p>
    <w:p w14:paraId="5BEC6E19"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w:t>
      </w:r>
      <w:r w:rsidRPr="00BA626F">
        <w:rPr>
          <w:rFonts w:ascii="Arial" w:hAnsi="Arial" w:cs="Arial"/>
          <w:spacing w:val="-7"/>
          <w:sz w:val="22"/>
          <w:szCs w:val="22"/>
        </w:rPr>
        <w:t xml:space="preserve"> </w:t>
      </w:r>
      <w:r w:rsidRPr="00BA626F">
        <w:rPr>
          <w:rFonts w:ascii="Arial" w:hAnsi="Arial" w:cs="Arial"/>
          <w:sz w:val="22"/>
          <w:szCs w:val="22"/>
        </w:rPr>
        <w:t>Fornitore</w:t>
      </w:r>
      <w:r w:rsidRPr="00BA626F">
        <w:rPr>
          <w:rFonts w:ascii="Arial" w:hAnsi="Arial" w:cs="Arial"/>
          <w:spacing w:val="-7"/>
          <w:sz w:val="22"/>
          <w:szCs w:val="22"/>
        </w:rPr>
        <w:t xml:space="preserve"> </w:t>
      </w:r>
      <w:r w:rsidRPr="00BA626F">
        <w:rPr>
          <w:rFonts w:ascii="Arial" w:hAnsi="Arial" w:cs="Arial"/>
          <w:sz w:val="22"/>
          <w:szCs w:val="22"/>
        </w:rPr>
        <w:t>si</w:t>
      </w:r>
      <w:r w:rsidRPr="00BA626F">
        <w:rPr>
          <w:rFonts w:ascii="Arial" w:hAnsi="Arial" w:cs="Arial"/>
          <w:spacing w:val="-8"/>
          <w:sz w:val="22"/>
          <w:szCs w:val="22"/>
        </w:rPr>
        <w:t xml:space="preserve"> </w:t>
      </w:r>
      <w:r w:rsidRPr="00BA626F">
        <w:rPr>
          <w:rFonts w:ascii="Arial" w:hAnsi="Arial" w:cs="Arial"/>
          <w:sz w:val="22"/>
          <w:szCs w:val="22"/>
        </w:rPr>
        <w:t>impegna</w:t>
      </w:r>
      <w:r w:rsidRPr="00BA626F">
        <w:rPr>
          <w:rFonts w:ascii="Arial" w:hAnsi="Arial" w:cs="Arial"/>
          <w:spacing w:val="-8"/>
          <w:sz w:val="22"/>
          <w:szCs w:val="22"/>
        </w:rPr>
        <w:t xml:space="preserve"> </w:t>
      </w:r>
      <w:proofErr w:type="gramStart"/>
      <w:r w:rsidRPr="00BA626F">
        <w:rPr>
          <w:rFonts w:ascii="Arial" w:hAnsi="Arial" w:cs="Arial"/>
          <w:sz w:val="22"/>
          <w:szCs w:val="22"/>
        </w:rPr>
        <w:t>ad</w:t>
      </w:r>
      <w:proofErr w:type="gramEnd"/>
      <w:r w:rsidRPr="00BA626F">
        <w:rPr>
          <w:rFonts w:ascii="Arial" w:hAnsi="Arial" w:cs="Arial"/>
          <w:spacing w:val="-5"/>
          <w:sz w:val="22"/>
          <w:szCs w:val="22"/>
        </w:rPr>
        <w:t xml:space="preserve"> </w:t>
      </w:r>
      <w:r w:rsidRPr="00BA626F">
        <w:rPr>
          <w:rFonts w:ascii="Arial" w:hAnsi="Arial" w:cs="Arial"/>
          <w:sz w:val="22"/>
          <w:szCs w:val="22"/>
        </w:rPr>
        <w:t>adottare</w:t>
      </w:r>
      <w:r w:rsidRPr="00BA626F">
        <w:rPr>
          <w:rFonts w:ascii="Arial" w:hAnsi="Arial" w:cs="Arial"/>
          <w:spacing w:val="-8"/>
          <w:sz w:val="22"/>
          <w:szCs w:val="22"/>
        </w:rPr>
        <w:t xml:space="preserve"> </w:t>
      </w:r>
      <w:r w:rsidRPr="00BA626F">
        <w:rPr>
          <w:rFonts w:ascii="Arial" w:hAnsi="Arial" w:cs="Arial"/>
          <w:sz w:val="22"/>
          <w:szCs w:val="22"/>
        </w:rPr>
        <w:t>le</w:t>
      </w:r>
      <w:r w:rsidRPr="00BA626F">
        <w:rPr>
          <w:rFonts w:ascii="Arial" w:hAnsi="Arial" w:cs="Arial"/>
          <w:spacing w:val="-8"/>
          <w:sz w:val="22"/>
          <w:szCs w:val="22"/>
        </w:rPr>
        <w:t xml:space="preserve"> </w:t>
      </w:r>
      <w:r w:rsidRPr="00BA626F">
        <w:rPr>
          <w:rFonts w:ascii="Arial" w:hAnsi="Arial" w:cs="Arial"/>
          <w:sz w:val="22"/>
          <w:szCs w:val="22"/>
        </w:rPr>
        <w:t>misure</w:t>
      </w:r>
      <w:r w:rsidRPr="00BA626F">
        <w:rPr>
          <w:rFonts w:ascii="Arial" w:hAnsi="Arial" w:cs="Arial"/>
          <w:spacing w:val="-8"/>
          <w:sz w:val="22"/>
          <w:szCs w:val="22"/>
        </w:rPr>
        <w:t xml:space="preserve"> </w:t>
      </w:r>
      <w:r w:rsidRPr="00BA626F">
        <w:rPr>
          <w:rFonts w:ascii="Arial" w:hAnsi="Arial" w:cs="Arial"/>
          <w:sz w:val="22"/>
          <w:szCs w:val="22"/>
        </w:rPr>
        <w:t>di</w:t>
      </w:r>
      <w:r w:rsidRPr="00BA626F">
        <w:rPr>
          <w:rFonts w:ascii="Arial" w:hAnsi="Arial" w:cs="Arial"/>
          <w:spacing w:val="-9"/>
          <w:sz w:val="22"/>
          <w:szCs w:val="22"/>
        </w:rPr>
        <w:t xml:space="preserve"> </w:t>
      </w:r>
      <w:r w:rsidRPr="00BA626F">
        <w:rPr>
          <w:rFonts w:ascii="Arial" w:hAnsi="Arial" w:cs="Arial"/>
          <w:sz w:val="22"/>
          <w:szCs w:val="22"/>
        </w:rPr>
        <w:t>sicurezza</w:t>
      </w:r>
      <w:r w:rsidRPr="00BA626F">
        <w:rPr>
          <w:rFonts w:ascii="Arial" w:hAnsi="Arial" w:cs="Arial"/>
          <w:spacing w:val="-8"/>
          <w:sz w:val="22"/>
          <w:szCs w:val="22"/>
        </w:rPr>
        <w:t xml:space="preserve"> </w:t>
      </w:r>
      <w:r w:rsidRPr="00BA626F">
        <w:rPr>
          <w:rFonts w:ascii="Arial" w:hAnsi="Arial" w:cs="Arial"/>
          <w:sz w:val="22"/>
          <w:szCs w:val="22"/>
        </w:rPr>
        <w:t>di</w:t>
      </w:r>
      <w:r w:rsidRPr="00BA626F">
        <w:rPr>
          <w:rFonts w:ascii="Arial" w:hAnsi="Arial" w:cs="Arial"/>
          <w:spacing w:val="-9"/>
          <w:sz w:val="22"/>
          <w:szCs w:val="22"/>
        </w:rPr>
        <w:t xml:space="preserve"> </w:t>
      </w:r>
      <w:r w:rsidRPr="00BA626F">
        <w:rPr>
          <w:rFonts w:ascii="Arial" w:hAnsi="Arial" w:cs="Arial"/>
          <w:sz w:val="22"/>
          <w:szCs w:val="22"/>
        </w:rPr>
        <w:t>natura</w:t>
      </w:r>
      <w:r w:rsidRPr="00BA626F">
        <w:rPr>
          <w:rFonts w:ascii="Arial" w:hAnsi="Arial" w:cs="Arial"/>
          <w:spacing w:val="-8"/>
          <w:sz w:val="22"/>
          <w:szCs w:val="22"/>
        </w:rPr>
        <w:t xml:space="preserve"> </w:t>
      </w:r>
      <w:r w:rsidRPr="00BA626F">
        <w:rPr>
          <w:rFonts w:ascii="Arial" w:hAnsi="Arial" w:cs="Arial"/>
          <w:sz w:val="22"/>
          <w:szCs w:val="22"/>
        </w:rPr>
        <w:t>fisica,</w:t>
      </w:r>
      <w:r w:rsidRPr="00BA626F">
        <w:rPr>
          <w:rFonts w:ascii="Arial" w:hAnsi="Arial" w:cs="Arial"/>
          <w:spacing w:val="-9"/>
          <w:sz w:val="22"/>
          <w:szCs w:val="22"/>
        </w:rPr>
        <w:t xml:space="preserve"> </w:t>
      </w:r>
      <w:r w:rsidRPr="00BA626F">
        <w:rPr>
          <w:rFonts w:ascii="Arial" w:hAnsi="Arial" w:cs="Arial"/>
          <w:sz w:val="22"/>
          <w:szCs w:val="22"/>
        </w:rPr>
        <w:t>tecnica</w:t>
      </w:r>
      <w:r w:rsidRPr="00BA626F">
        <w:rPr>
          <w:rFonts w:ascii="Arial" w:hAnsi="Arial" w:cs="Arial"/>
          <w:spacing w:val="-5"/>
          <w:sz w:val="22"/>
          <w:szCs w:val="22"/>
        </w:rPr>
        <w:t xml:space="preserve"> </w:t>
      </w:r>
      <w:r w:rsidRPr="00BA626F">
        <w:rPr>
          <w:rFonts w:ascii="Arial" w:hAnsi="Arial" w:cs="Arial"/>
          <w:sz w:val="22"/>
          <w:szCs w:val="22"/>
        </w:rPr>
        <w:t>e</w:t>
      </w:r>
      <w:r w:rsidRPr="00BA626F">
        <w:rPr>
          <w:rFonts w:ascii="Arial" w:hAnsi="Arial" w:cs="Arial"/>
          <w:spacing w:val="-8"/>
          <w:sz w:val="22"/>
          <w:szCs w:val="22"/>
        </w:rPr>
        <w:t xml:space="preserve"> </w:t>
      </w:r>
      <w:r w:rsidRPr="00BA626F">
        <w:rPr>
          <w:rFonts w:ascii="Arial" w:hAnsi="Arial" w:cs="Arial"/>
          <w:sz w:val="22"/>
          <w:szCs w:val="22"/>
        </w:rPr>
        <w:t>organizzativa necessarie</w:t>
      </w:r>
      <w:r w:rsidRPr="00BA626F">
        <w:rPr>
          <w:rFonts w:ascii="Arial" w:hAnsi="Arial" w:cs="Arial"/>
          <w:spacing w:val="-5"/>
          <w:sz w:val="22"/>
          <w:szCs w:val="22"/>
        </w:rPr>
        <w:t xml:space="preserve"> </w:t>
      </w:r>
      <w:r w:rsidRPr="00BA626F">
        <w:rPr>
          <w:rFonts w:ascii="Arial" w:hAnsi="Arial" w:cs="Arial"/>
          <w:sz w:val="22"/>
          <w:szCs w:val="22"/>
        </w:rPr>
        <w:t>a</w:t>
      </w:r>
      <w:r w:rsidRPr="00BA626F">
        <w:rPr>
          <w:rFonts w:ascii="Arial" w:hAnsi="Arial" w:cs="Arial"/>
          <w:spacing w:val="-5"/>
          <w:sz w:val="22"/>
          <w:szCs w:val="22"/>
        </w:rPr>
        <w:t xml:space="preserve"> </w:t>
      </w:r>
      <w:r w:rsidRPr="00BA626F">
        <w:rPr>
          <w:rFonts w:ascii="Arial" w:hAnsi="Arial" w:cs="Arial"/>
          <w:sz w:val="22"/>
          <w:szCs w:val="22"/>
        </w:rPr>
        <w:t>garantire</w:t>
      </w:r>
      <w:r w:rsidRPr="00BA626F">
        <w:rPr>
          <w:rFonts w:ascii="Arial" w:hAnsi="Arial" w:cs="Arial"/>
          <w:spacing w:val="-5"/>
          <w:sz w:val="22"/>
          <w:szCs w:val="22"/>
        </w:rPr>
        <w:t xml:space="preserve"> </w:t>
      </w:r>
      <w:r w:rsidRPr="00BA626F">
        <w:rPr>
          <w:rFonts w:ascii="Arial" w:hAnsi="Arial" w:cs="Arial"/>
          <w:sz w:val="22"/>
          <w:szCs w:val="22"/>
        </w:rPr>
        <w:t>un</w:t>
      </w:r>
      <w:r w:rsidRPr="00BA626F">
        <w:rPr>
          <w:rFonts w:ascii="Arial" w:hAnsi="Arial" w:cs="Arial"/>
          <w:spacing w:val="-4"/>
          <w:sz w:val="22"/>
          <w:szCs w:val="22"/>
        </w:rPr>
        <w:t xml:space="preserve"> </w:t>
      </w:r>
      <w:r w:rsidRPr="00BA626F">
        <w:rPr>
          <w:rFonts w:ascii="Arial" w:hAnsi="Arial" w:cs="Arial"/>
          <w:sz w:val="22"/>
          <w:szCs w:val="22"/>
        </w:rPr>
        <w:t>livello</w:t>
      </w:r>
      <w:r w:rsidRPr="00BA626F">
        <w:rPr>
          <w:rFonts w:ascii="Arial" w:hAnsi="Arial" w:cs="Arial"/>
          <w:spacing w:val="-5"/>
          <w:sz w:val="22"/>
          <w:szCs w:val="22"/>
        </w:rPr>
        <w:t xml:space="preserve"> </w:t>
      </w:r>
      <w:r w:rsidRPr="00BA626F">
        <w:rPr>
          <w:rFonts w:ascii="Arial" w:hAnsi="Arial" w:cs="Arial"/>
          <w:sz w:val="22"/>
          <w:szCs w:val="22"/>
        </w:rPr>
        <w:t>di</w:t>
      </w:r>
      <w:r w:rsidRPr="00BA626F">
        <w:rPr>
          <w:rFonts w:ascii="Arial" w:hAnsi="Arial" w:cs="Arial"/>
          <w:spacing w:val="-6"/>
          <w:sz w:val="22"/>
          <w:szCs w:val="22"/>
        </w:rPr>
        <w:t xml:space="preserve"> </w:t>
      </w:r>
      <w:r w:rsidRPr="00BA626F">
        <w:rPr>
          <w:rFonts w:ascii="Arial" w:hAnsi="Arial" w:cs="Arial"/>
          <w:sz w:val="22"/>
          <w:szCs w:val="22"/>
        </w:rPr>
        <w:t>sicurezza</w:t>
      </w:r>
      <w:r w:rsidRPr="00BA626F">
        <w:rPr>
          <w:rFonts w:ascii="Arial" w:hAnsi="Arial" w:cs="Arial"/>
          <w:spacing w:val="-4"/>
          <w:sz w:val="22"/>
          <w:szCs w:val="22"/>
        </w:rPr>
        <w:t xml:space="preserve"> </w:t>
      </w:r>
      <w:r w:rsidRPr="00BA626F">
        <w:rPr>
          <w:rFonts w:ascii="Arial" w:hAnsi="Arial" w:cs="Arial"/>
          <w:sz w:val="22"/>
          <w:szCs w:val="22"/>
        </w:rPr>
        <w:t>adeguato</w:t>
      </w:r>
      <w:r w:rsidRPr="00BA626F">
        <w:rPr>
          <w:rFonts w:ascii="Arial" w:hAnsi="Arial" w:cs="Arial"/>
          <w:spacing w:val="-5"/>
          <w:sz w:val="22"/>
          <w:szCs w:val="22"/>
        </w:rPr>
        <w:t xml:space="preserve"> </w:t>
      </w:r>
      <w:r w:rsidRPr="00BA626F">
        <w:rPr>
          <w:rFonts w:ascii="Arial" w:hAnsi="Arial" w:cs="Arial"/>
          <w:sz w:val="22"/>
          <w:szCs w:val="22"/>
        </w:rPr>
        <w:t>al</w:t>
      </w:r>
      <w:r w:rsidRPr="00BA626F">
        <w:rPr>
          <w:rFonts w:ascii="Arial" w:hAnsi="Arial" w:cs="Arial"/>
          <w:spacing w:val="-6"/>
          <w:sz w:val="22"/>
          <w:szCs w:val="22"/>
        </w:rPr>
        <w:t xml:space="preserve"> </w:t>
      </w:r>
      <w:r w:rsidRPr="00BA626F">
        <w:rPr>
          <w:rFonts w:ascii="Arial" w:hAnsi="Arial" w:cs="Arial"/>
          <w:sz w:val="22"/>
          <w:szCs w:val="22"/>
        </w:rPr>
        <w:t>rischio,</w:t>
      </w:r>
      <w:r w:rsidRPr="00BA626F">
        <w:rPr>
          <w:rFonts w:ascii="Arial" w:hAnsi="Arial" w:cs="Arial"/>
          <w:spacing w:val="-3"/>
          <w:sz w:val="22"/>
          <w:szCs w:val="22"/>
        </w:rPr>
        <w:t xml:space="preserve"> </w:t>
      </w:r>
      <w:r w:rsidRPr="00BA626F">
        <w:rPr>
          <w:rFonts w:ascii="Arial" w:hAnsi="Arial" w:cs="Arial"/>
          <w:sz w:val="22"/>
          <w:szCs w:val="22"/>
        </w:rPr>
        <w:t>nonché</w:t>
      </w:r>
      <w:r w:rsidRPr="00BA626F">
        <w:rPr>
          <w:rFonts w:ascii="Arial" w:hAnsi="Arial" w:cs="Arial"/>
          <w:spacing w:val="-10"/>
          <w:sz w:val="22"/>
          <w:szCs w:val="22"/>
        </w:rPr>
        <w:t xml:space="preserve"> </w:t>
      </w:r>
      <w:r w:rsidRPr="00BA626F">
        <w:rPr>
          <w:rFonts w:ascii="Arial" w:hAnsi="Arial" w:cs="Arial"/>
          <w:sz w:val="22"/>
          <w:szCs w:val="22"/>
        </w:rPr>
        <w:t>ad</w:t>
      </w:r>
      <w:r w:rsidRPr="00BA626F">
        <w:rPr>
          <w:rFonts w:ascii="Arial" w:hAnsi="Arial" w:cs="Arial"/>
          <w:spacing w:val="-6"/>
          <w:sz w:val="22"/>
          <w:szCs w:val="22"/>
        </w:rPr>
        <w:t xml:space="preserve"> </w:t>
      </w:r>
      <w:r w:rsidRPr="00BA626F">
        <w:rPr>
          <w:rFonts w:ascii="Arial" w:hAnsi="Arial" w:cs="Arial"/>
          <w:sz w:val="22"/>
          <w:szCs w:val="22"/>
        </w:rPr>
        <w:t>osservare</w:t>
      </w:r>
      <w:r w:rsidRPr="00BA626F">
        <w:rPr>
          <w:rFonts w:ascii="Arial" w:hAnsi="Arial" w:cs="Arial"/>
          <w:spacing w:val="-5"/>
          <w:sz w:val="22"/>
          <w:szCs w:val="22"/>
        </w:rPr>
        <w:t xml:space="preserve"> </w:t>
      </w:r>
      <w:r w:rsidRPr="00BA626F">
        <w:rPr>
          <w:rFonts w:ascii="Arial" w:hAnsi="Arial" w:cs="Arial"/>
          <w:sz w:val="22"/>
          <w:szCs w:val="22"/>
        </w:rPr>
        <w:t>le</w:t>
      </w:r>
      <w:r w:rsidRPr="00BA626F">
        <w:rPr>
          <w:rFonts w:ascii="Arial" w:hAnsi="Arial" w:cs="Arial"/>
          <w:spacing w:val="-4"/>
          <w:sz w:val="22"/>
          <w:szCs w:val="22"/>
        </w:rPr>
        <w:t xml:space="preserve"> </w:t>
      </w:r>
      <w:r w:rsidRPr="00BA626F">
        <w:rPr>
          <w:rFonts w:ascii="Arial" w:hAnsi="Arial" w:cs="Arial"/>
          <w:sz w:val="22"/>
          <w:szCs w:val="22"/>
        </w:rPr>
        <w:t>vigenti disposizioni in materia di sicurezza e privacy ed a farle osservare ai propri dipendenti e collaboratori, opportunamente autorizzati al trattamento dei Dati personali.</w:t>
      </w:r>
    </w:p>
    <w:p w14:paraId="1848ADF2"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 36 - Oneri fiscali e spese contrattuali</w:t>
      </w:r>
    </w:p>
    <w:p w14:paraId="3745CFDE" w14:textId="622854A3"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Il presente </w:t>
      </w:r>
      <w:r w:rsidR="00515AA3" w:rsidRPr="00BA626F">
        <w:rPr>
          <w:rFonts w:ascii="Arial" w:hAnsi="Arial" w:cs="Arial"/>
          <w:sz w:val="22"/>
          <w:szCs w:val="22"/>
        </w:rPr>
        <w:t>Accordo Quadro</w:t>
      </w:r>
      <w:r w:rsidRPr="00BA626F">
        <w:rPr>
          <w:rFonts w:ascii="Arial" w:hAnsi="Arial" w:cs="Arial"/>
          <w:sz w:val="22"/>
          <w:szCs w:val="22"/>
        </w:rPr>
        <w:t xml:space="preserve"> viene stipulato nella forma della scrittura privata con firma</w:t>
      </w:r>
      <w:r w:rsidRPr="00BA626F">
        <w:rPr>
          <w:rFonts w:ascii="Arial" w:hAnsi="Arial" w:cs="Arial"/>
          <w:spacing w:val="-20"/>
          <w:sz w:val="22"/>
          <w:szCs w:val="22"/>
        </w:rPr>
        <w:t xml:space="preserve"> </w:t>
      </w:r>
      <w:r w:rsidRPr="00BA626F">
        <w:rPr>
          <w:rFonts w:ascii="Arial" w:hAnsi="Arial" w:cs="Arial"/>
          <w:sz w:val="22"/>
          <w:szCs w:val="22"/>
        </w:rPr>
        <w:t>digitale.</w:t>
      </w:r>
    </w:p>
    <w:p w14:paraId="0C443EE9" w14:textId="0444C702"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Sono</w:t>
      </w:r>
      <w:r w:rsidRPr="00BA626F">
        <w:rPr>
          <w:rFonts w:ascii="Arial" w:hAnsi="Arial" w:cs="Arial"/>
          <w:spacing w:val="-16"/>
          <w:sz w:val="22"/>
          <w:szCs w:val="22"/>
        </w:rPr>
        <w:t xml:space="preserve"> </w:t>
      </w:r>
      <w:r w:rsidRPr="00BA626F">
        <w:rPr>
          <w:rFonts w:ascii="Arial" w:hAnsi="Arial" w:cs="Arial"/>
          <w:sz w:val="22"/>
          <w:szCs w:val="22"/>
        </w:rPr>
        <w:t>a</w:t>
      </w:r>
      <w:r w:rsidRPr="00BA626F">
        <w:rPr>
          <w:rFonts w:ascii="Arial" w:hAnsi="Arial" w:cs="Arial"/>
          <w:spacing w:val="-15"/>
          <w:sz w:val="22"/>
          <w:szCs w:val="22"/>
        </w:rPr>
        <w:t xml:space="preserve"> </w:t>
      </w:r>
      <w:r w:rsidRPr="00BA626F">
        <w:rPr>
          <w:rFonts w:ascii="Arial" w:hAnsi="Arial" w:cs="Arial"/>
          <w:sz w:val="22"/>
          <w:szCs w:val="22"/>
        </w:rPr>
        <w:t>carico</w:t>
      </w:r>
      <w:r w:rsidRPr="00BA626F">
        <w:rPr>
          <w:rFonts w:ascii="Arial" w:hAnsi="Arial" w:cs="Arial"/>
          <w:spacing w:val="-15"/>
          <w:sz w:val="22"/>
          <w:szCs w:val="22"/>
        </w:rPr>
        <w:t xml:space="preserve"> </w:t>
      </w:r>
      <w:r w:rsidRPr="00BA626F">
        <w:rPr>
          <w:rFonts w:ascii="Arial" w:hAnsi="Arial" w:cs="Arial"/>
          <w:sz w:val="22"/>
          <w:szCs w:val="22"/>
        </w:rPr>
        <w:t>del</w:t>
      </w:r>
      <w:r w:rsidRPr="00BA626F">
        <w:rPr>
          <w:rFonts w:ascii="Arial" w:hAnsi="Arial" w:cs="Arial"/>
          <w:spacing w:val="-16"/>
          <w:sz w:val="22"/>
          <w:szCs w:val="22"/>
        </w:rPr>
        <w:t xml:space="preserve"> </w:t>
      </w:r>
      <w:r w:rsidRPr="00BA626F">
        <w:rPr>
          <w:rFonts w:ascii="Arial" w:hAnsi="Arial" w:cs="Arial"/>
          <w:sz w:val="22"/>
          <w:szCs w:val="22"/>
        </w:rPr>
        <w:t>Fornitore</w:t>
      </w:r>
      <w:r w:rsidRPr="00BA626F">
        <w:rPr>
          <w:rFonts w:ascii="Arial" w:hAnsi="Arial" w:cs="Arial"/>
          <w:spacing w:val="-15"/>
          <w:sz w:val="22"/>
          <w:szCs w:val="22"/>
        </w:rPr>
        <w:t xml:space="preserve"> </w:t>
      </w:r>
      <w:r w:rsidRPr="00BA626F">
        <w:rPr>
          <w:rFonts w:ascii="Arial" w:hAnsi="Arial" w:cs="Arial"/>
          <w:sz w:val="22"/>
          <w:szCs w:val="22"/>
        </w:rPr>
        <w:t>tutti</w:t>
      </w:r>
      <w:r w:rsidRPr="00BA626F">
        <w:rPr>
          <w:rFonts w:ascii="Arial" w:hAnsi="Arial" w:cs="Arial"/>
          <w:spacing w:val="-16"/>
          <w:sz w:val="22"/>
          <w:szCs w:val="22"/>
        </w:rPr>
        <w:t xml:space="preserve"> </w:t>
      </w:r>
      <w:r w:rsidRPr="00BA626F">
        <w:rPr>
          <w:rFonts w:ascii="Arial" w:hAnsi="Arial" w:cs="Arial"/>
          <w:sz w:val="22"/>
          <w:szCs w:val="22"/>
        </w:rPr>
        <w:t>gli</w:t>
      </w:r>
      <w:r w:rsidRPr="00BA626F">
        <w:rPr>
          <w:rFonts w:ascii="Arial" w:hAnsi="Arial" w:cs="Arial"/>
          <w:spacing w:val="-16"/>
          <w:sz w:val="22"/>
          <w:szCs w:val="22"/>
        </w:rPr>
        <w:t xml:space="preserve"> </w:t>
      </w:r>
      <w:r w:rsidRPr="00BA626F">
        <w:rPr>
          <w:rFonts w:ascii="Arial" w:hAnsi="Arial" w:cs="Arial"/>
          <w:sz w:val="22"/>
          <w:szCs w:val="22"/>
        </w:rPr>
        <w:t>oneri</w:t>
      </w:r>
      <w:r w:rsidRPr="00BA626F">
        <w:rPr>
          <w:rFonts w:ascii="Arial" w:hAnsi="Arial" w:cs="Arial"/>
          <w:spacing w:val="-15"/>
          <w:sz w:val="22"/>
          <w:szCs w:val="22"/>
        </w:rPr>
        <w:t xml:space="preserve"> </w:t>
      </w:r>
      <w:r w:rsidRPr="00BA626F">
        <w:rPr>
          <w:rFonts w:ascii="Arial" w:hAnsi="Arial" w:cs="Arial"/>
          <w:sz w:val="22"/>
          <w:szCs w:val="22"/>
        </w:rPr>
        <w:t>anche</w:t>
      </w:r>
      <w:r w:rsidRPr="00BA626F">
        <w:rPr>
          <w:rFonts w:ascii="Arial" w:hAnsi="Arial" w:cs="Arial"/>
          <w:spacing w:val="-18"/>
          <w:sz w:val="22"/>
          <w:szCs w:val="22"/>
        </w:rPr>
        <w:t xml:space="preserve"> </w:t>
      </w:r>
      <w:r w:rsidRPr="00BA626F">
        <w:rPr>
          <w:rFonts w:ascii="Arial" w:hAnsi="Arial" w:cs="Arial"/>
          <w:sz w:val="22"/>
          <w:szCs w:val="22"/>
        </w:rPr>
        <w:t>tributari</w:t>
      </w:r>
      <w:r w:rsidRPr="00BA626F">
        <w:rPr>
          <w:rFonts w:ascii="Arial" w:hAnsi="Arial" w:cs="Arial"/>
          <w:spacing w:val="-15"/>
          <w:sz w:val="22"/>
          <w:szCs w:val="22"/>
        </w:rPr>
        <w:t xml:space="preserve"> </w:t>
      </w:r>
      <w:r w:rsidRPr="00BA626F">
        <w:rPr>
          <w:rFonts w:ascii="Arial" w:hAnsi="Arial" w:cs="Arial"/>
          <w:sz w:val="22"/>
          <w:szCs w:val="22"/>
        </w:rPr>
        <w:t>e</w:t>
      </w:r>
      <w:r w:rsidRPr="00BA626F">
        <w:rPr>
          <w:rFonts w:ascii="Arial" w:hAnsi="Arial" w:cs="Arial"/>
          <w:spacing w:val="-18"/>
          <w:sz w:val="22"/>
          <w:szCs w:val="22"/>
        </w:rPr>
        <w:t xml:space="preserve"> </w:t>
      </w:r>
      <w:r w:rsidRPr="00BA626F">
        <w:rPr>
          <w:rFonts w:ascii="Arial" w:hAnsi="Arial" w:cs="Arial"/>
          <w:sz w:val="22"/>
          <w:szCs w:val="22"/>
        </w:rPr>
        <w:t>le</w:t>
      </w:r>
      <w:r w:rsidRPr="00BA626F">
        <w:rPr>
          <w:rFonts w:ascii="Arial" w:hAnsi="Arial" w:cs="Arial"/>
          <w:spacing w:val="-15"/>
          <w:sz w:val="22"/>
          <w:szCs w:val="22"/>
        </w:rPr>
        <w:t xml:space="preserve"> </w:t>
      </w:r>
      <w:r w:rsidRPr="00BA626F">
        <w:rPr>
          <w:rFonts w:ascii="Arial" w:hAnsi="Arial" w:cs="Arial"/>
          <w:sz w:val="22"/>
          <w:szCs w:val="22"/>
        </w:rPr>
        <w:t>spese</w:t>
      </w:r>
      <w:r w:rsidRPr="00BA626F">
        <w:rPr>
          <w:rFonts w:ascii="Arial" w:hAnsi="Arial" w:cs="Arial"/>
          <w:spacing w:val="-18"/>
          <w:sz w:val="22"/>
          <w:szCs w:val="22"/>
        </w:rPr>
        <w:t xml:space="preserve"> </w:t>
      </w:r>
      <w:r w:rsidRPr="00BA626F">
        <w:rPr>
          <w:rFonts w:ascii="Arial" w:hAnsi="Arial" w:cs="Arial"/>
          <w:sz w:val="22"/>
          <w:szCs w:val="22"/>
        </w:rPr>
        <w:t>contrattuali</w:t>
      </w:r>
      <w:r w:rsidRPr="00BA626F">
        <w:rPr>
          <w:rFonts w:ascii="Arial" w:hAnsi="Arial" w:cs="Arial"/>
          <w:spacing w:val="-16"/>
          <w:sz w:val="22"/>
          <w:szCs w:val="22"/>
        </w:rPr>
        <w:t xml:space="preserve"> </w:t>
      </w:r>
      <w:r w:rsidRPr="00BA626F">
        <w:rPr>
          <w:rFonts w:ascii="Arial" w:hAnsi="Arial" w:cs="Arial"/>
          <w:sz w:val="22"/>
          <w:szCs w:val="22"/>
        </w:rPr>
        <w:t>relativi</w:t>
      </w:r>
      <w:r w:rsidRPr="00BA626F">
        <w:rPr>
          <w:rFonts w:ascii="Arial" w:hAnsi="Arial" w:cs="Arial"/>
          <w:spacing w:val="-16"/>
          <w:sz w:val="22"/>
          <w:szCs w:val="22"/>
        </w:rPr>
        <w:t xml:space="preserve"> </w:t>
      </w:r>
      <w:r w:rsidRPr="00BA626F">
        <w:rPr>
          <w:rFonts w:ascii="Arial" w:hAnsi="Arial" w:cs="Arial"/>
          <w:sz w:val="22"/>
          <w:szCs w:val="22"/>
        </w:rPr>
        <w:t>al</w:t>
      </w:r>
      <w:r w:rsidRPr="00BA626F">
        <w:rPr>
          <w:rFonts w:ascii="Arial" w:hAnsi="Arial" w:cs="Arial"/>
          <w:spacing w:val="-16"/>
          <w:sz w:val="22"/>
          <w:szCs w:val="22"/>
        </w:rPr>
        <w:t xml:space="preserve"> </w:t>
      </w:r>
      <w:r w:rsidR="00515AA3" w:rsidRPr="00BA626F">
        <w:rPr>
          <w:rFonts w:ascii="Arial" w:hAnsi="Arial" w:cs="Arial"/>
          <w:sz w:val="22"/>
          <w:szCs w:val="22"/>
        </w:rPr>
        <w:t>Accordo Quadro</w:t>
      </w:r>
      <w:r w:rsidRPr="00BA626F">
        <w:rPr>
          <w:rFonts w:ascii="Arial" w:hAnsi="Arial" w:cs="Arial"/>
          <w:sz w:val="22"/>
          <w:szCs w:val="22"/>
        </w:rPr>
        <w:t xml:space="preserve"> ivi incluse, a titolo esemplificativo e non esaustivo, imposta di bollo e tasse di registrazione, ecc. ad eccezione di quelle che fanno carico </w:t>
      </w:r>
      <w:r w:rsidR="003B7742" w:rsidRPr="00BA626F">
        <w:rPr>
          <w:rFonts w:ascii="Arial" w:hAnsi="Arial" w:cs="Arial"/>
          <w:sz w:val="22"/>
          <w:szCs w:val="22"/>
        </w:rPr>
        <w:t>al</w:t>
      </w:r>
      <w:r w:rsidR="004B1BA5" w:rsidRPr="00BA626F">
        <w:rPr>
          <w:rFonts w:ascii="Arial" w:hAnsi="Arial" w:cs="Arial"/>
          <w:sz w:val="22"/>
          <w:szCs w:val="22"/>
        </w:rPr>
        <w:t xml:space="preserve"> </w:t>
      </w:r>
      <w:r w:rsidR="007D726F">
        <w:rPr>
          <w:rFonts w:ascii="Arial" w:hAnsi="Arial" w:cs="Arial"/>
          <w:sz w:val="22"/>
          <w:szCs w:val="22"/>
        </w:rPr>
        <w:t>USTCP Bologna</w:t>
      </w:r>
      <w:r w:rsidRPr="00BA626F">
        <w:rPr>
          <w:rFonts w:ascii="Arial" w:hAnsi="Arial" w:cs="Arial"/>
          <w:sz w:val="22"/>
          <w:szCs w:val="22"/>
        </w:rPr>
        <w:t xml:space="preserve"> per</w:t>
      </w:r>
      <w:r w:rsidRPr="00BA626F">
        <w:rPr>
          <w:rFonts w:ascii="Arial" w:hAnsi="Arial" w:cs="Arial"/>
          <w:spacing w:val="-14"/>
          <w:sz w:val="22"/>
          <w:szCs w:val="22"/>
        </w:rPr>
        <w:t xml:space="preserve"> </w:t>
      </w:r>
      <w:r w:rsidRPr="00BA626F">
        <w:rPr>
          <w:rFonts w:ascii="Arial" w:hAnsi="Arial" w:cs="Arial"/>
          <w:sz w:val="22"/>
          <w:szCs w:val="22"/>
        </w:rPr>
        <w:t>legge.</w:t>
      </w:r>
    </w:p>
    <w:p w14:paraId="312E1A28"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 37 – Procedura di affidamento in caso di fallimento del Fornitore o in caso di risoluzione per inadempimento</w:t>
      </w:r>
    </w:p>
    <w:p w14:paraId="50AE3C22" w14:textId="2EC5138F"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In caso di fallimento del Fornitore o di risoluzione del </w:t>
      </w:r>
      <w:r w:rsidR="00515AA3" w:rsidRPr="00BA626F">
        <w:rPr>
          <w:rFonts w:ascii="Arial" w:hAnsi="Arial" w:cs="Arial"/>
          <w:sz w:val="22"/>
          <w:szCs w:val="22"/>
        </w:rPr>
        <w:t>Accordo Quadro</w:t>
      </w:r>
      <w:r w:rsidRPr="00BA626F">
        <w:rPr>
          <w:rFonts w:ascii="Arial" w:hAnsi="Arial" w:cs="Arial"/>
          <w:sz w:val="22"/>
          <w:szCs w:val="22"/>
        </w:rPr>
        <w:t xml:space="preserve"> per inadempimento del medesimo, si procede ai sensi dell’art. 110 del </w:t>
      </w:r>
      <w:proofErr w:type="spellStart"/>
      <w:r w:rsidRPr="00BA626F">
        <w:rPr>
          <w:rFonts w:ascii="Arial" w:hAnsi="Arial" w:cs="Arial"/>
          <w:sz w:val="22"/>
          <w:szCs w:val="22"/>
        </w:rPr>
        <w:t>D.Lgs.</w:t>
      </w:r>
      <w:proofErr w:type="spellEnd"/>
      <w:r w:rsidRPr="00BA626F">
        <w:rPr>
          <w:rFonts w:ascii="Arial" w:hAnsi="Arial" w:cs="Arial"/>
          <w:sz w:val="22"/>
          <w:szCs w:val="22"/>
        </w:rPr>
        <w:t xml:space="preserve"> n. 50/16 </w:t>
      </w:r>
      <w:proofErr w:type="spellStart"/>
      <w:r w:rsidRPr="00BA626F">
        <w:rPr>
          <w:rFonts w:ascii="Arial" w:hAnsi="Arial" w:cs="Arial"/>
          <w:sz w:val="22"/>
          <w:szCs w:val="22"/>
        </w:rPr>
        <w:t>ss.mm.ii</w:t>
      </w:r>
      <w:proofErr w:type="spellEnd"/>
      <w:r w:rsidRPr="00BA626F">
        <w:rPr>
          <w:rFonts w:ascii="Arial" w:hAnsi="Arial" w:cs="Arial"/>
          <w:sz w:val="22"/>
          <w:szCs w:val="22"/>
        </w:rPr>
        <w:t>.</w:t>
      </w:r>
    </w:p>
    <w:p w14:paraId="4745C8C1" w14:textId="77777777" w:rsidR="00314226" w:rsidRPr="00BA626F" w:rsidRDefault="00314226" w:rsidP="00F44561">
      <w:pPr>
        <w:widowControl w:val="0"/>
        <w:spacing w:before="120" w:after="120" w:line="40" w:lineRule="atLeast"/>
        <w:jc w:val="center"/>
        <w:rPr>
          <w:rFonts w:ascii="Arial" w:hAnsi="Arial" w:cs="Arial"/>
          <w:b/>
          <w:bCs/>
          <w:sz w:val="22"/>
          <w:szCs w:val="22"/>
        </w:rPr>
      </w:pPr>
      <w:r w:rsidRPr="00BA626F">
        <w:rPr>
          <w:rFonts w:ascii="Arial" w:hAnsi="Arial" w:cs="Arial"/>
          <w:b/>
          <w:bCs/>
          <w:sz w:val="22"/>
          <w:szCs w:val="22"/>
        </w:rPr>
        <w:t>Art. 38 - Clausola finale</w:t>
      </w:r>
    </w:p>
    <w:p w14:paraId="5B337D3D" w14:textId="6E2E981E"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Il</w:t>
      </w:r>
      <w:r w:rsidRPr="00BA626F">
        <w:rPr>
          <w:rFonts w:ascii="Arial" w:hAnsi="Arial" w:cs="Arial"/>
          <w:spacing w:val="-13"/>
          <w:sz w:val="22"/>
          <w:szCs w:val="22"/>
        </w:rPr>
        <w:t xml:space="preserve"> </w:t>
      </w:r>
      <w:r w:rsidRPr="00BA626F">
        <w:rPr>
          <w:rFonts w:ascii="Arial" w:hAnsi="Arial" w:cs="Arial"/>
          <w:sz w:val="22"/>
          <w:szCs w:val="22"/>
        </w:rPr>
        <w:t>presente</w:t>
      </w:r>
      <w:r w:rsidRPr="00BA626F">
        <w:rPr>
          <w:rFonts w:ascii="Arial" w:hAnsi="Arial" w:cs="Arial"/>
          <w:spacing w:val="-11"/>
          <w:sz w:val="22"/>
          <w:szCs w:val="22"/>
        </w:rPr>
        <w:t xml:space="preserve"> </w:t>
      </w:r>
      <w:r w:rsidRPr="00BA626F">
        <w:rPr>
          <w:rFonts w:ascii="Arial" w:hAnsi="Arial" w:cs="Arial"/>
          <w:sz w:val="22"/>
          <w:szCs w:val="22"/>
        </w:rPr>
        <w:t>atto</w:t>
      </w:r>
      <w:r w:rsidRPr="00BA626F">
        <w:rPr>
          <w:rFonts w:ascii="Arial" w:hAnsi="Arial" w:cs="Arial"/>
          <w:spacing w:val="-14"/>
          <w:sz w:val="22"/>
          <w:szCs w:val="22"/>
        </w:rPr>
        <w:t xml:space="preserve"> </w:t>
      </w:r>
      <w:r w:rsidRPr="00BA626F">
        <w:rPr>
          <w:rFonts w:ascii="Arial" w:hAnsi="Arial" w:cs="Arial"/>
          <w:sz w:val="22"/>
          <w:szCs w:val="22"/>
        </w:rPr>
        <w:t>costituisce</w:t>
      </w:r>
      <w:r w:rsidRPr="00BA626F">
        <w:rPr>
          <w:rFonts w:ascii="Arial" w:hAnsi="Arial" w:cs="Arial"/>
          <w:spacing w:val="-11"/>
          <w:sz w:val="22"/>
          <w:szCs w:val="22"/>
        </w:rPr>
        <w:t xml:space="preserve"> </w:t>
      </w:r>
      <w:r w:rsidRPr="00BA626F">
        <w:rPr>
          <w:rFonts w:ascii="Arial" w:hAnsi="Arial" w:cs="Arial"/>
          <w:sz w:val="22"/>
          <w:szCs w:val="22"/>
        </w:rPr>
        <w:t>manifestazione</w:t>
      </w:r>
      <w:r w:rsidRPr="00BA626F">
        <w:rPr>
          <w:rFonts w:ascii="Arial" w:hAnsi="Arial" w:cs="Arial"/>
          <w:spacing w:val="-11"/>
          <w:sz w:val="22"/>
          <w:szCs w:val="22"/>
        </w:rPr>
        <w:t xml:space="preserve"> </w:t>
      </w:r>
      <w:r w:rsidRPr="00BA626F">
        <w:rPr>
          <w:rFonts w:ascii="Arial" w:hAnsi="Arial" w:cs="Arial"/>
          <w:sz w:val="22"/>
          <w:szCs w:val="22"/>
        </w:rPr>
        <w:t>integrale</w:t>
      </w:r>
      <w:r w:rsidRPr="00BA626F">
        <w:rPr>
          <w:rFonts w:ascii="Arial" w:hAnsi="Arial" w:cs="Arial"/>
          <w:spacing w:val="-11"/>
          <w:sz w:val="22"/>
          <w:szCs w:val="22"/>
        </w:rPr>
        <w:t xml:space="preserve"> </w:t>
      </w:r>
      <w:r w:rsidRPr="00BA626F">
        <w:rPr>
          <w:rFonts w:ascii="Arial" w:hAnsi="Arial" w:cs="Arial"/>
          <w:sz w:val="22"/>
          <w:szCs w:val="22"/>
        </w:rPr>
        <w:t>della</w:t>
      </w:r>
      <w:r w:rsidRPr="00BA626F">
        <w:rPr>
          <w:rFonts w:ascii="Arial" w:hAnsi="Arial" w:cs="Arial"/>
          <w:spacing w:val="-11"/>
          <w:sz w:val="22"/>
          <w:szCs w:val="22"/>
        </w:rPr>
        <w:t xml:space="preserve"> </w:t>
      </w:r>
      <w:r w:rsidRPr="00BA626F">
        <w:rPr>
          <w:rFonts w:ascii="Arial" w:hAnsi="Arial" w:cs="Arial"/>
          <w:sz w:val="22"/>
          <w:szCs w:val="22"/>
        </w:rPr>
        <w:t>volontà</w:t>
      </w:r>
      <w:r w:rsidRPr="00BA626F">
        <w:rPr>
          <w:rFonts w:ascii="Arial" w:hAnsi="Arial" w:cs="Arial"/>
          <w:spacing w:val="-12"/>
          <w:sz w:val="22"/>
          <w:szCs w:val="22"/>
        </w:rPr>
        <w:t xml:space="preserve"> </w:t>
      </w:r>
      <w:r w:rsidRPr="00BA626F">
        <w:rPr>
          <w:rFonts w:ascii="Arial" w:hAnsi="Arial" w:cs="Arial"/>
          <w:sz w:val="22"/>
          <w:szCs w:val="22"/>
        </w:rPr>
        <w:t>negoziale</w:t>
      </w:r>
      <w:r w:rsidRPr="00BA626F">
        <w:rPr>
          <w:rFonts w:ascii="Arial" w:hAnsi="Arial" w:cs="Arial"/>
          <w:spacing w:val="-13"/>
          <w:sz w:val="22"/>
          <w:szCs w:val="22"/>
        </w:rPr>
        <w:t xml:space="preserve"> </w:t>
      </w:r>
      <w:r w:rsidRPr="00BA626F">
        <w:rPr>
          <w:rFonts w:ascii="Arial" w:hAnsi="Arial" w:cs="Arial"/>
          <w:sz w:val="22"/>
          <w:szCs w:val="22"/>
        </w:rPr>
        <w:t>delle</w:t>
      </w:r>
      <w:r w:rsidRPr="00BA626F">
        <w:rPr>
          <w:rFonts w:ascii="Arial" w:hAnsi="Arial" w:cs="Arial"/>
          <w:spacing w:val="-11"/>
          <w:sz w:val="22"/>
          <w:szCs w:val="22"/>
        </w:rPr>
        <w:t xml:space="preserve"> </w:t>
      </w:r>
      <w:r w:rsidRPr="00BA626F">
        <w:rPr>
          <w:rFonts w:ascii="Arial" w:hAnsi="Arial" w:cs="Arial"/>
          <w:sz w:val="22"/>
          <w:szCs w:val="22"/>
        </w:rPr>
        <w:t>parti</w:t>
      </w:r>
      <w:r w:rsidRPr="00BA626F">
        <w:rPr>
          <w:rFonts w:ascii="Arial" w:hAnsi="Arial" w:cs="Arial"/>
          <w:spacing w:val="-12"/>
          <w:sz w:val="22"/>
          <w:szCs w:val="22"/>
        </w:rPr>
        <w:t xml:space="preserve"> </w:t>
      </w:r>
      <w:r w:rsidRPr="00BA626F">
        <w:rPr>
          <w:rFonts w:ascii="Arial" w:hAnsi="Arial" w:cs="Arial"/>
          <w:sz w:val="22"/>
          <w:szCs w:val="22"/>
        </w:rPr>
        <w:t>che</w:t>
      </w:r>
      <w:r w:rsidRPr="00BA626F">
        <w:rPr>
          <w:rFonts w:ascii="Arial" w:hAnsi="Arial" w:cs="Arial"/>
          <w:spacing w:val="-12"/>
          <w:sz w:val="22"/>
          <w:szCs w:val="22"/>
        </w:rPr>
        <w:t xml:space="preserve"> </w:t>
      </w:r>
      <w:r w:rsidRPr="00BA626F">
        <w:rPr>
          <w:rFonts w:ascii="Arial" w:hAnsi="Arial" w:cs="Arial"/>
          <w:sz w:val="22"/>
          <w:szCs w:val="22"/>
        </w:rPr>
        <w:t>hanno altresì</w:t>
      </w:r>
      <w:r w:rsidRPr="00BA626F">
        <w:rPr>
          <w:rFonts w:ascii="Arial" w:hAnsi="Arial" w:cs="Arial"/>
          <w:spacing w:val="-13"/>
          <w:sz w:val="22"/>
          <w:szCs w:val="22"/>
        </w:rPr>
        <w:t xml:space="preserve"> </w:t>
      </w:r>
      <w:r w:rsidRPr="00BA626F">
        <w:rPr>
          <w:rFonts w:ascii="Arial" w:hAnsi="Arial" w:cs="Arial"/>
          <w:sz w:val="22"/>
          <w:szCs w:val="22"/>
        </w:rPr>
        <w:t>preso</w:t>
      </w:r>
      <w:r w:rsidRPr="00BA626F">
        <w:rPr>
          <w:rFonts w:ascii="Arial" w:hAnsi="Arial" w:cs="Arial"/>
          <w:spacing w:val="-10"/>
          <w:sz w:val="22"/>
          <w:szCs w:val="22"/>
        </w:rPr>
        <w:t xml:space="preserve"> </w:t>
      </w:r>
      <w:r w:rsidRPr="00BA626F">
        <w:rPr>
          <w:rFonts w:ascii="Arial" w:hAnsi="Arial" w:cs="Arial"/>
          <w:sz w:val="22"/>
          <w:szCs w:val="22"/>
        </w:rPr>
        <w:t>piena</w:t>
      </w:r>
      <w:r w:rsidRPr="00BA626F">
        <w:rPr>
          <w:rFonts w:ascii="Arial" w:hAnsi="Arial" w:cs="Arial"/>
          <w:spacing w:val="-11"/>
          <w:sz w:val="22"/>
          <w:szCs w:val="22"/>
        </w:rPr>
        <w:t xml:space="preserve"> </w:t>
      </w:r>
      <w:r w:rsidRPr="00BA626F">
        <w:rPr>
          <w:rFonts w:ascii="Arial" w:hAnsi="Arial" w:cs="Arial"/>
          <w:sz w:val="22"/>
          <w:szCs w:val="22"/>
        </w:rPr>
        <w:t>conoscenza</w:t>
      </w:r>
      <w:r w:rsidRPr="00BA626F">
        <w:rPr>
          <w:rFonts w:ascii="Arial" w:hAnsi="Arial" w:cs="Arial"/>
          <w:spacing w:val="-10"/>
          <w:sz w:val="22"/>
          <w:szCs w:val="22"/>
        </w:rPr>
        <w:t xml:space="preserve"> </w:t>
      </w:r>
      <w:r w:rsidRPr="00BA626F">
        <w:rPr>
          <w:rFonts w:ascii="Arial" w:hAnsi="Arial" w:cs="Arial"/>
          <w:sz w:val="22"/>
          <w:szCs w:val="22"/>
        </w:rPr>
        <w:t>di</w:t>
      </w:r>
      <w:r w:rsidRPr="00BA626F">
        <w:rPr>
          <w:rFonts w:ascii="Arial" w:hAnsi="Arial" w:cs="Arial"/>
          <w:spacing w:val="-15"/>
          <w:sz w:val="22"/>
          <w:szCs w:val="22"/>
        </w:rPr>
        <w:t xml:space="preserve"> </w:t>
      </w:r>
      <w:r w:rsidRPr="00BA626F">
        <w:rPr>
          <w:rFonts w:ascii="Arial" w:hAnsi="Arial" w:cs="Arial"/>
          <w:sz w:val="22"/>
          <w:szCs w:val="22"/>
        </w:rPr>
        <w:t>tutte</w:t>
      </w:r>
      <w:r w:rsidRPr="00BA626F">
        <w:rPr>
          <w:rFonts w:ascii="Arial" w:hAnsi="Arial" w:cs="Arial"/>
          <w:spacing w:val="-10"/>
          <w:sz w:val="22"/>
          <w:szCs w:val="22"/>
        </w:rPr>
        <w:t xml:space="preserve"> </w:t>
      </w:r>
      <w:r w:rsidRPr="00BA626F">
        <w:rPr>
          <w:rFonts w:ascii="Arial" w:hAnsi="Arial" w:cs="Arial"/>
          <w:sz w:val="22"/>
          <w:szCs w:val="22"/>
        </w:rPr>
        <w:t>le</w:t>
      </w:r>
      <w:r w:rsidRPr="00BA626F">
        <w:rPr>
          <w:rFonts w:ascii="Arial" w:hAnsi="Arial" w:cs="Arial"/>
          <w:spacing w:val="-13"/>
          <w:sz w:val="22"/>
          <w:szCs w:val="22"/>
        </w:rPr>
        <w:t xml:space="preserve"> </w:t>
      </w:r>
      <w:r w:rsidRPr="00BA626F">
        <w:rPr>
          <w:rFonts w:ascii="Arial" w:hAnsi="Arial" w:cs="Arial"/>
          <w:sz w:val="22"/>
          <w:szCs w:val="22"/>
        </w:rPr>
        <w:t>relative</w:t>
      </w:r>
      <w:r w:rsidRPr="00BA626F">
        <w:rPr>
          <w:rFonts w:ascii="Arial" w:hAnsi="Arial" w:cs="Arial"/>
          <w:spacing w:val="-11"/>
          <w:sz w:val="22"/>
          <w:szCs w:val="22"/>
        </w:rPr>
        <w:t xml:space="preserve"> </w:t>
      </w:r>
      <w:r w:rsidRPr="00BA626F">
        <w:rPr>
          <w:rFonts w:ascii="Arial" w:hAnsi="Arial" w:cs="Arial"/>
          <w:sz w:val="22"/>
          <w:szCs w:val="22"/>
        </w:rPr>
        <w:t>clausole,</w:t>
      </w:r>
      <w:r w:rsidRPr="00BA626F">
        <w:rPr>
          <w:rFonts w:ascii="Arial" w:hAnsi="Arial" w:cs="Arial"/>
          <w:spacing w:val="-10"/>
          <w:sz w:val="22"/>
          <w:szCs w:val="22"/>
        </w:rPr>
        <w:t xml:space="preserve"> </w:t>
      </w:r>
      <w:r w:rsidRPr="00BA626F">
        <w:rPr>
          <w:rFonts w:ascii="Arial" w:hAnsi="Arial" w:cs="Arial"/>
          <w:sz w:val="22"/>
          <w:szCs w:val="22"/>
        </w:rPr>
        <w:t>avendone</w:t>
      </w:r>
      <w:r w:rsidRPr="00BA626F">
        <w:rPr>
          <w:rFonts w:ascii="Arial" w:hAnsi="Arial" w:cs="Arial"/>
          <w:spacing w:val="-10"/>
          <w:sz w:val="22"/>
          <w:szCs w:val="22"/>
        </w:rPr>
        <w:t xml:space="preserve"> </w:t>
      </w:r>
      <w:r w:rsidRPr="00BA626F">
        <w:rPr>
          <w:rFonts w:ascii="Arial" w:hAnsi="Arial" w:cs="Arial"/>
          <w:sz w:val="22"/>
          <w:szCs w:val="22"/>
        </w:rPr>
        <w:t>negoziato</w:t>
      </w:r>
      <w:r w:rsidRPr="00BA626F">
        <w:rPr>
          <w:rFonts w:ascii="Arial" w:hAnsi="Arial" w:cs="Arial"/>
          <w:spacing w:val="-11"/>
          <w:sz w:val="22"/>
          <w:szCs w:val="22"/>
        </w:rPr>
        <w:t xml:space="preserve"> </w:t>
      </w:r>
      <w:r w:rsidRPr="00BA626F">
        <w:rPr>
          <w:rFonts w:ascii="Arial" w:hAnsi="Arial" w:cs="Arial"/>
          <w:sz w:val="22"/>
          <w:szCs w:val="22"/>
        </w:rPr>
        <w:t>il</w:t>
      </w:r>
      <w:r w:rsidRPr="00BA626F">
        <w:rPr>
          <w:rFonts w:ascii="Arial" w:hAnsi="Arial" w:cs="Arial"/>
          <w:spacing w:val="-11"/>
          <w:sz w:val="22"/>
          <w:szCs w:val="22"/>
        </w:rPr>
        <w:t xml:space="preserve"> </w:t>
      </w:r>
      <w:r w:rsidRPr="00BA626F">
        <w:rPr>
          <w:rFonts w:ascii="Arial" w:hAnsi="Arial" w:cs="Arial"/>
          <w:sz w:val="22"/>
          <w:szCs w:val="22"/>
        </w:rPr>
        <w:t>contenuto,</w:t>
      </w:r>
      <w:r w:rsidRPr="00BA626F">
        <w:rPr>
          <w:rFonts w:ascii="Arial" w:hAnsi="Arial" w:cs="Arial"/>
          <w:spacing w:val="-13"/>
          <w:sz w:val="22"/>
          <w:szCs w:val="22"/>
        </w:rPr>
        <w:t xml:space="preserve"> </w:t>
      </w:r>
      <w:r w:rsidRPr="00BA626F">
        <w:rPr>
          <w:rFonts w:ascii="Arial" w:hAnsi="Arial" w:cs="Arial"/>
          <w:sz w:val="22"/>
          <w:szCs w:val="22"/>
        </w:rPr>
        <w:t xml:space="preserve">che dichiarano quindi di approvare specificamente singolarmente nonché nel loro insieme e, comunque, qualunque modifica al presente Atto non può aver luogo e non può essere provata che mediante Atto scritto; inoltre, l’eventuale invalidità o l’inefficacia di una delle clausole del </w:t>
      </w:r>
      <w:r w:rsidR="00515AA3" w:rsidRPr="00BA626F">
        <w:rPr>
          <w:rFonts w:ascii="Arial" w:hAnsi="Arial" w:cs="Arial"/>
          <w:sz w:val="22"/>
          <w:szCs w:val="22"/>
        </w:rPr>
        <w:t>Accordo Quadro</w:t>
      </w:r>
      <w:r w:rsidRPr="00BA626F">
        <w:rPr>
          <w:rFonts w:ascii="Arial" w:hAnsi="Arial" w:cs="Arial"/>
          <w:sz w:val="22"/>
          <w:szCs w:val="22"/>
        </w:rPr>
        <w:t xml:space="preserve"> non comporta l’invalidità o inefficacia del medesimo atto nel suo</w:t>
      </w:r>
      <w:r w:rsidRPr="00BA626F">
        <w:rPr>
          <w:rFonts w:ascii="Arial" w:hAnsi="Arial" w:cs="Arial"/>
          <w:spacing w:val="-14"/>
          <w:sz w:val="22"/>
          <w:szCs w:val="22"/>
        </w:rPr>
        <w:t xml:space="preserve"> </w:t>
      </w:r>
      <w:r w:rsidRPr="00BA626F">
        <w:rPr>
          <w:rFonts w:ascii="Arial" w:hAnsi="Arial" w:cs="Arial"/>
          <w:sz w:val="22"/>
          <w:szCs w:val="22"/>
        </w:rPr>
        <w:t>complesso.</w:t>
      </w:r>
    </w:p>
    <w:p w14:paraId="615860EE" w14:textId="7C324AD8"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Qualsiasi omissione o ritardo nella richiesta di adempimento del </w:t>
      </w:r>
      <w:r w:rsidR="00515AA3" w:rsidRPr="00BA626F">
        <w:rPr>
          <w:rFonts w:ascii="Arial" w:hAnsi="Arial" w:cs="Arial"/>
          <w:sz w:val="22"/>
          <w:szCs w:val="22"/>
        </w:rPr>
        <w:t>Accordo Quadro</w:t>
      </w:r>
      <w:r w:rsidRPr="00BA626F">
        <w:rPr>
          <w:rFonts w:ascii="Arial" w:hAnsi="Arial" w:cs="Arial"/>
          <w:sz w:val="22"/>
          <w:szCs w:val="22"/>
        </w:rPr>
        <w:t xml:space="preserve"> da parte </w:t>
      </w:r>
      <w:r w:rsidR="00771BC3">
        <w:rPr>
          <w:rFonts w:ascii="Arial" w:hAnsi="Arial" w:cs="Arial"/>
          <w:sz w:val="22"/>
          <w:szCs w:val="22"/>
        </w:rPr>
        <w:t>dell’USTPC</w:t>
      </w:r>
      <w:r w:rsidR="00721425">
        <w:rPr>
          <w:rFonts w:ascii="Arial" w:hAnsi="Arial" w:cs="Arial"/>
          <w:sz w:val="22"/>
          <w:szCs w:val="22"/>
        </w:rPr>
        <w:t xml:space="preserve"> </w:t>
      </w:r>
      <w:r w:rsidR="007D726F">
        <w:rPr>
          <w:rFonts w:ascii="Arial" w:hAnsi="Arial" w:cs="Arial"/>
          <w:sz w:val="22"/>
          <w:szCs w:val="22"/>
        </w:rPr>
        <w:t>Bologna</w:t>
      </w:r>
      <w:r w:rsidRPr="00BA626F">
        <w:rPr>
          <w:rFonts w:ascii="Arial" w:hAnsi="Arial" w:cs="Arial"/>
          <w:spacing w:val="-3"/>
          <w:sz w:val="22"/>
          <w:szCs w:val="22"/>
        </w:rPr>
        <w:t xml:space="preserve"> </w:t>
      </w:r>
      <w:r w:rsidRPr="00BA626F">
        <w:rPr>
          <w:rFonts w:ascii="Arial" w:hAnsi="Arial" w:cs="Arial"/>
          <w:sz w:val="22"/>
          <w:szCs w:val="22"/>
        </w:rPr>
        <w:t>non</w:t>
      </w:r>
      <w:r w:rsidRPr="00BA626F">
        <w:rPr>
          <w:rFonts w:ascii="Arial" w:hAnsi="Arial" w:cs="Arial"/>
          <w:spacing w:val="-5"/>
          <w:sz w:val="22"/>
          <w:szCs w:val="22"/>
        </w:rPr>
        <w:t xml:space="preserve"> </w:t>
      </w:r>
      <w:r w:rsidRPr="00BA626F">
        <w:rPr>
          <w:rFonts w:ascii="Arial" w:hAnsi="Arial" w:cs="Arial"/>
          <w:sz w:val="22"/>
          <w:szCs w:val="22"/>
        </w:rPr>
        <w:t>costituisce</w:t>
      </w:r>
      <w:r w:rsidRPr="00BA626F">
        <w:rPr>
          <w:rFonts w:ascii="Arial" w:hAnsi="Arial" w:cs="Arial"/>
          <w:spacing w:val="-6"/>
          <w:sz w:val="22"/>
          <w:szCs w:val="22"/>
        </w:rPr>
        <w:t xml:space="preserve"> </w:t>
      </w:r>
      <w:r w:rsidRPr="00BA626F">
        <w:rPr>
          <w:rFonts w:ascii="Arial" w:hAnsi="Arial" w:cs="Arial"/>
          <w:sz w:val="22"/>
          <w:szCs w:val="22"/>
        </w:rPr>
        <w:t>in</w:t>
      </w:r>
      <w:r w:rsidRPr="00BA626F">
        <w:rPr>
          <w:rFonts w:ascii="Arial" w:hAnsi="Arial" w:cs="Arial"/>
          <w:spacing w:val="-5"/>
          <w:sz w:val="22"/>
          <w:szCs w:val="22"/>
        </w:rPr>
        <w:t xml:space="preserve"> </w:t>
      </w:r>
      <w:r w:rsidRPr="00BA626F">
        <w:rPr>
          <w:rFonts w:ascii="Arial" w:hAnsi="Arial" w:cs="Arial"/>
          <w:sz w:val="22"/>
          <w:szCs w:val="22"/>
        </w:rPr>
        <w:t>nessun</w:t>
      </w:r>
      <w:r w:rsidRPr="00BA626F">
        <w:rPr>
          <w:rFonts w:ascii="Arial" w:hAnsi="Arial" w:cs="Arial"/>
          <w:spacing w:val="-6"/>
          <w:sz w:val="22"/>
          <w:szCs w:val="22"/>
        </w:rPr>
        <w:t xml:space="preserve"> </w:t>
      </w:r>
      <w:r w:rsidRPr="00BA626F">
        <w:rPr>
          <w:rFonts w:ascii="Arial" w:hAnsi="Arial" w:cs="Arial"/>
          <w:sz w:val="22"/>
          <w:szCs w:val="22"/>
        </w:rPr>
        <w:t>caso</w:t>
      </w:r>
      <w:r w:rsidRPr="00BA626F">
        <w:rPr>
          <w:rFonts w:ascii="Arial" w:hAnsi="Arial" w:cs="Arial"/>
          <w:spacing w:val="-8"/>
          <w:sz w:val="22"/>
          <w:szCs w:val="22"/>
        </w:rPr>
        <w:t xml:space="preserve"> </w:t>
      </w:r>
      <w:r w:rsidRPr="00BA626F">
        <w:rPr>
          <w:rFonts w:ascii="Arial" w:hAnsi="Arial" w:cs="Arial"/>
          <w:sz w:val="22"/>
          <w:szCs w:val="22"/>
        </w:rPr>
        <w:t>rinuncia</w:t>
      </w:r>
      <w:r w:rsidRPr="00BA626F">
        <w:rPr>
          <w:rFonts w:ascii="Arial" w:hAnsi="Arial" w:cs="Arial"/>
          <w:spacing w:val="-4"/>
          <w:sz w:val="22"/>
          <w:szCs w:val="22"/>
        </w:rPr>
        <w:t xml:space="preserve"> </w:t>
      </w:r>
      <w:r w:rsidRPr="00BA626F">
        <w:rPr>
          <w:rFonts w:ascii="Arial" w:hAnsi="Arial" w:cs="Arial"/>
          <w:sz w:val="22"/>
          <w:szCs w:val="22"/>
        </w:rPr>
        <w:t>ai</w:t>
      </w:r>
      <w:r w:rsidRPr="00BA626F">
        <w:rPr>
          <w:rFonts w:ascii="Arial" w:hAnsi="Arial" w:cs="Arial"/>
          <w:spacing w:val="-4"/>
          <w:sz w:val="22"/>
          <w:szCs w:val="22"/>
        </w:rPr>
        <w:t xml:space="preserve"> </w:t>
      </w:r>
      <w:r w:rsidR="009F1D4B" w:rsidRPr="00BA626F">
        <w:rPr>
          <w:rFonts w:ascii="Arial" w:hAnsi="Arial" w:cs="Arial"/>
          <w:sz w:val="22"/>
          <w:szCs w:val="22"/>
        </w:rPr>
        <w:t>diritti</w:t>
      </w:r>
      <w:r w:rsidR="009F1D4B" w:rsidRPr="00BA626F">
        <w:rPr>
          <w:rFonts w:ascii="Arial" w:hAnsi="Arial" w:cs="Arial"/>
          <w:spacing w:val="-6"/>
          <w:sz w:val="22"/>
          <w:szCs w:val="22"/>
        </w:rPr>
        <w:t xml:space="preserve"> spettanti</w:t>
      </w:r>
      <w:r w:rsidRPr="00BA626F">
        <w:rPr>
          <w:rFonts w:ascii="Arial" w:hAnsi="Arial" w:cs="Arial"/>
          <w:spacing w:val="-4"/>
          <w:sz w:val="22"/>
          <w:szCs w:val="22"/>
        </w:rPr>
        <w:t xml:space="preserve"> </w:t>
      </w:r>
      <w:r w:rsidRPr="00BA626F">
        <w:rPr>
          <w:rFonts w:ascii="Arial" w:hAnsi="Arial" w:cs="Arial"/>
          <w:sz w:val="22"/>
          <w:szCs w:val="22"/>
        </w:rPr>
        <w:t>che</w:t>
      </w:r>
      <w:r w:rsidRPr="00BA626F">
        <w:rPr>
          <w:rFonts w:ascii="Arial" w:hAnsi="Arial" w:cs="Arial"/>
          <w:spacing w:val="-6"/>
          <w:sz w:val="22"/>
          <w:szCs w:val="22"/>
        </w:rPr>
        <w:t xml:space="preserve"> </w:t>
      </w:r>
      <w:r w:rsidRPr="00BA626F">
        <w:rPr>
          <w:rFonts w:ascii="Arial" w:hAnsi="Arial" w:cs="Arial"/>
          <w:sz w:val="22"/>
          <w:szCs w:val="22"/>
        </w:rPr>
        <w:t>le</w:t>
      </w:r>
      <w:r w:rsidRPr="00BA626F">
        <w:rPr>
          <w:rFonts w:ascii="Arial" w:hAnsi="Arial" w:cs="Arial"/>
          <w:spacing w:val="-8"/>
          <w:sz w:val="22"/>
          <w:szCs w:val="22"/>
        </w:rPr>
        <w:t xml:space="preserve"> </w:t>
      </w:r>
      <w:r w:rsidRPr="00BA626F">
        <w:rPr>
          <w:rFonts w:ascii="Arial" w:hAnsi="Arial" w:cs="Arial"/>
          <w:sz w:val="22"/>
          <w:szCs w:val="22"/>
        </w:rPr>
        <w:t>medesime parti si riservano comunque di far valere nei limiti della</w:t>
      </w:r>
      <w:r w:rsidRPr="00BA626F">
        <w:rPr>
          <w:rFonts w:ascii="Arial" w:hAnsi="Arial" w:cs="Arial"/>
          <w:spacing w:val="-11"/>
          <w:sz w:val="22"/>
          <w:szCs w:val="22"/>
        </w:rPr>
        <w:t xml:space="preserve"> </w:t>
      </w:r>
      <w:r w:rsidRPr="00BA626F">
        <w:rPr>
          <w:rFonts w:ascii="Arial" w:hAnsi="Arial" w:cs="Arial"/>
          <w:sz w:val="22"/>
          <w:szCs w:val="22"/>
        </w:rPr>
        <w:t>prescrizione.</w:t>
      </w:r>
    </w:p>
    <w:p w14:paraId="168B6726" w14:textId="5C9F65C3"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Con il presente Atto si intendono regolati tutti i termini generali del rapporto tra le parti; in conseguenza esso non viene sostituito o superato dagli eventuali </w:t>
      </w:r>
      <w:r w:rsidRPr="00FA3ECC">
        <w:rPr>
          <w:rFonts w:ascii="Arial" w:hAnsi="Arial" w:cs="Arial"/>
          <w:sz w:val="22"/>
          <w:szCs w:val="22"/>
        </w:rPr>
        <w:t xml:space="preserve">accordi operativi </w:t>
      </w:r>
      <w:r w:rsidR="00D07DF3" w:rsidRPr="00FA3ECC">
        <w:rPr>
          <w:rFonts w:ascii="Arial" w:hAnsi="Arial" w:cs="Arial"/>
          <w:sz w:val="22"/>
          <w:szCs w:val="22"/>
        </w:rPr>
        <w:t>applicativi</w:t>
      </w:r>
      <w:r w:rsidRPr="00FA3ECC">
        <w:rPr>
          <w:rFonts w:ascii="Arial" w:hAnsi="Arial" w:cs="Arial"/>
          <w:sz w:val="22"/>
          <w:szCs w:val="22"/>
        </w:rPr>
        <w:t xml:space="preserve"> o integrativi, e sopravvive ai detti accordi continuando, con essi, a regolare la materia tra le parti; in caso di contrasti le previsioni del presente Atto prevalgono su quelle degli Atti di sua esecuzione</w:t>
      </w:r>
      <w:r w:rsidRPr="00BA626F">
        <w:rPr>
          <w:rFonts w:ascii="Arial" w:hAnsi="Arial" w:cs="Arial"/>
          <w:sz w:val="22"/>
          <w:szCs w:val="22"/>
        </w:rPr>
        <w:t>, salvo diversa espressa volontà derogatoria delle parti manifestata per</w:t>
      </w:r>
      <w:r w:rsidRPr="00BA626F">
        <w:rPr>
          <w:rFonts w:ascii="Arial" w:hAnsi="Arial" w:cs="Arial"/>
          <w:spacing w:val="-15"/>
          <w:sz w:val="22"/>
          <w:szCs w:val="22"/>
        </w:rPr>
        <w:t xml:space="preserve"> </w:t>
      </w:r>
      <w:r w:rsidRPr="00BA626F">
        <w:rPr>
          <w:rFonts w:ascii="Arial" w:hAnsi="Arial" w:cs="Arial"/>
          <w:sz w:val="22"/>
          <w:szCs w:val="22"/>
        </w:rPr>
        <w:t>iscritto.</w:t>
      </w:r>
    </w:p>
    <w:p w14:paraId="7D00EABA"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Letto, approvato e sottoscritto</w:t>
      </w:r>
    </w:p>
    <w:p w14:paraId="2739DE2E" w14:textId="79363430"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 xml:space="preserve">Per l’Agenzia Regionale per la Sicurezza Territoriale e </w:t>
      </w:r>
      <w:r w:rsidR="00AE38FE">
        <w:rPr>
          <w:rFonts w:ascii="Arial" w:hAnsi="Arial" w:cs="Arial"/>
          <w:sz w:val="22"/>
          <w:szCs w:val="22"/>
        </w:rPr>
        <w:t>l’USTPC</w:t>
      </w:r>
      <w:r w:rsidR="00FA3ECC">
        <w:rPr>
          <w:rFonts w:ascii="Arial" w:hAnsi="Arial" w:cs="Arial"/>
          <w:sz w:val="22"/>
          <w:szCs w:val="22"/>
        </w:rPr>
        <w:t xml:space="preserve"> </w:t>
      </w:r>
      <w:r w:rsidR="007D726F">
        <w:rPr>
          <w:rFonts w:ascii="Arial" w:hAnsi="Arial" w:cs="Arial"/>
          <w:sz w:val="22"/>
          <w:szCs w:val="22"/>
        </w:rPr>
        <w:t>Bologna</w:t>
      </w:r>
    </w:p>
    <w:p w14:paraId="720D40E2"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w:t>
      </w:r>
    </w:p>
    <w:p w14:paraId="017F0475" w14:textId="77777777" w:rsidR="00314226" w:rsidRPr="00BA626F" w:rsidRDefault="00314226" w:rsidP="00F44561">
      <w:pPr>
        <w:widowControl w:val="0"/>
        <w:spacing w:before="120" w:after="120" w:line="40" w:lineRule="atLeast"/>
        <w:jc w:val="both"/>
        <w:rPr>
          <w:rFonts w:ascii="Arial" w:hAnsi="Arial" w:cs="Arial"/>
          <w:sz w:val="22"/>
          <w:szCs w:val="22"/>
        </w:rPr>
      </w:pPr>
      <w:r w:rsidRPr="00BA626F">
        <w:rPr>
          <w:rFonts w:ascii="Arial" w:hAnsi="Arial" w:cs="Arial"/>
          <w:sz w:val="22"/>
          <w:szCs w:val="22"/>
        </w:rPr>
        <w:t>Per il Fornitore</w:t>
      </w:r>
    </w:p>
    <w:p w14:paraId="00DAB4C7" w14:textId="77777777" w:rsidR="00314226" w:rsidRPr="00BA626F" w:rsidRDefault="00314226" w:rsidP="00F44561">
      <w:pPr>
        <w:widowControl w:val="0"/>
        <w:spacing w:before="120" w:after="120" w:line="40" w:lineRule="atLeast"/>
        <w:jc w:val="both"/>
        <w:rPr>
          <w:rFonts w:ascii="Arial" w:hAnsi="Arial" w:cs="Arial"/>
          <w:b/>
          <w:bCs/>
          <w:sz w:val="22"/>
          <w:szCs w:val="22"/>
        </w:rPr>
      </w:pPr>
      <w:r w:rsidRPr="00BA626F">
        <w:rPr>
          <w:rFonts w:ascii="Arial" w:hAnsi="Arial" w:cs="Arial"/>
          <w:b/>
          <w:bCs/>
          <w:sz w:val="22"/>
          <w:szCs w:val="22"/>
        </w:rPr>
        <w:t>………………………………</w:t>
      </w:r>
    </w:p>
    <w:p w14:paraId="6155F994" w14:textId="77777777" w:rsidR="00314226" w:rsidRPr="00BA626F" w:rsidRDefault="00314226" w:rsidP="00F44561">
      <w:pPr>
        <w:widowControl w:val="0"/>
        <w:spacing w:before="120" w:after="120" w:line="40" w:lineRule="atLeast"/>
        <w:jc w:val="both"/>
        <w:rPr>
          <w:rFonts w:ascii="Arial" w:hAnsi="Arial" w:cs="Arial"/>
          <w:b/>
          <w:bCs/>
          <w:sz w:val="22"/>
          <w:szCs w:val="22"/>
        </w:rPr>
      </w:pPr>
      <w:r w:rsidRPr="00BA626F">
        <w:rPr>
          <w:rFonts w:ascii="Arial" w:hAnsi="Arial" w:cs="Arial"/>
          <w:b/>
          <w:bCs/>
          <w:sz w:val="22"/>
          <w:szCs w:val="22"/>
        </w:rPr>
        <w:t xml:space="preserve">Sottoscritto con firma digitale ex </w:t>
      </w:r>
      <w:proofErr w:type="spellStart"/>
      <w:r w:rsidRPr="00BA626F">
        <w:rPr>
          <w:rFonts w:ascii="Arial" w:hAnsi="Arial" w:cs="Arial"/>
          <w:b/>
          <w:bCs/>
          <w:sz w:val="22"/>
          <w:szCs w:val="22"/>
        </w:rPr>
        <w:t>D.lgs</w:t>
      </w:r>
      <w:proofErr w:type="spellEnd"/>
      <w:r w:rsidRPr="00BA626F">
        <w:rPr>
          <w:rFonts w:ascii="Arial" w:hAnsi="Arial" w:cs="Arial"/>
          <w:b/>
          <w:bCs/>
          <w:sz w:val="22"/>
          <w:szCs w:val="22"/>
        </w:rPr>
        <w:t xml:space="preserve"> 82/2005 </w:t>
      </w:r>
      <w:proofErr w:type="spellStart"/>
      <w:r w:rsidRPr="00BA626F">
        <w:rPr>
          <w:rFonts w:ascii="Arial" w:hAnsi="Arial" w:cs="Arial"/>
          <w:b/>
          <w:bCs/>
          <w:sz w:val="22"/>
          <w:szCs w:val="22"/>
        </w:rPr>
        <w:t>s.m</w:t>
      </w:r>
      <w:proofErr w:type="spellEnd"/>
    </w:p>
    <w:p w14:paraId="3A548C73" w14:textId="77777777" w:rsidR="00314226" w:rsidRPr="00BA626F" w:rsidRDefault="00314226" w:rsidP="00F44561">
      <w:pPr>
        <w:widowControl w:val="0"/>
        <w:spacing w:before="120" w:after="120" w:line="40" w:lineRule="atLeast"/>
        <w:jc w:val="both"/>
        <w:rPr>
          <w:rFonts w:ascii="Arial" w:hAnsi="Arial" w:cs="Arial"/>
          <w:b/>
          <w:bCs/>
          <w:sz w:val="22"/>
          <w:szCs w:val="22"/>
        </w:rPr>
      </w:pPr>
    </w:p>
    <w:p w14:paraId="44B2A6A1" w14:textId="77777777" w:rsidR="00F44561" w:rsidRPr="00BA626F" w:rsidRDefault="00F44561">
      <w:pPr>
        <w:widowControl w:val="0"/>
        <w:spacing w:before="120" w:after="120" w:line="40" w:lineRule="atLeast"/>
        <w:jc w:val="both"/>
        <w:rPr>
          <w:rFonts w:ascii="Arial" w:hAnsi="Arial" w:cs="Arial"/>
          <w:b/>
          <w:bCs/>
          <w:sz w:val="22"/>
          <w:szCs w:val="22"/>
        </w:rPr>
      </w:pPr>
    </w:p>
    <w:sectPr w:rsidR="00F44561" w:rsidRPr="00BA626F">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73C49" w14:textId="77777777" w:rsidR="002302D7" w:rsidRDefault="002302D7" w:rsidP="00314226">
      <w:r>
        <w:separator/>
      </w:r>
    </w:p>
  </w:endnote>
  <w:endnote w:type="continuationSeparator" w:id="0">
    <w:p w14:paraId="49B8608A" w14:textId="77777777" w:rsidR="002302D7" w:rsidRDefault="002302D7" w:rsidP="00314226">
      <w:r>
        <w:continuationSeparator/>
      </w:r>
    </w:p>
  </w:endnote>
  <w:endnote w:type="continuationNotice" w:id="1">
    <w:p w14:paraId="0FA07D8E" w14:textId="77777777" w:rsidR="002302D7" w:rsidRDefault="00230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6CA13" w14:textId="77777777" w:rsidR="002302D7" w:rsidRDefault="002302D7" w:rsidP="00314226">
      <w:r>
        <w:separator/>
      </w:r>
    </w:p>
  </w:footnote>
  <w:footnote w:type="continuationSeparator" w:id="0">
    <w:p w14:paraId="78B737BF" w14:textId="77777777" w:rsidR="002302D7" w:rsidRDefault="002302D7" w:rsidP="00314226">
      <w:r>
        <w:continuationSeparator/>
      </w:r>
    </w:p>
  </w:footnote>
  <w:footnote w:type="continuationNotice" w:id="1">
    <w:p w14:paraId="376ED15A" w14:textId="77777777" w:rsidR="002302D7" w:rsidRDefault="002302D7"/>
  </w:footnote>
  <w:footnote w:id="2">
    <w:p w14:paraId="5ACA8046" w14:textId="77777777" w:rsidR="00314226" w:rsidRDefault="00314226" w:rsidP="00314226">
      <w:pPr>
        <w:pStyle w:val="Testonotaapidipagin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decimal"/>
      <w:pStyle w:val="Titolo5"/>
      <w:lvlText w:val=".%5"/>
      <w:lvlJc w:val="left"/>
      <w:pPr>
        <w:tabs>
          <w:tab w:val="num" w:pos="1972"/>
        </w:tabs>
        <w:ind w:left="1324" w:hanging="792"/>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pStyle w:val="elenconumerato"/>
      <w:lvlText w:val="%1)"/>
      <w:lvlJc w:val="left"/>
      <w:pPr>
        <w:tabs>
          <w:tab w:val="num" w:pos="851"/>
        </w:tabs>
        <w:ind w:left="851" w:hanging="851"/>
      </w:pPr>
      <w:rPr>
        <w:rFonts w:ascii="Symbol" w:hAnsi="Symbol" w:cs="Symbol" w:hint="default"/>
      </w:rPr>
    </w:lvl>
  </w:abstractNum>
  <w:abstractNum w:abstractNumId="2" w15:restartNumberingAfterBreak="0">
    <w:nsid w:val="00000003"/>
    <w:multiLevelType w:val="singleLevel"/>
    <w:tmpl w:val="00000003"/>
    <w:name w:val="WW8Num3"/>
    <w:lvl w:ilvl="0">
      <w:start w:val="1"/>
      <w:numFmt w:val="bullet"/>
      <w:pStyle w:val="elencopuntato"/>
      <w:lvlText w:val=""/>
      <w:lvlJc w:val="left"/>
      <w:pPr>
        <w:tabs>
          <w:tab w:val="num" w:pos="360"/>
        </w:tabs>
        <w:ind w:left="360" w:hanging="360"/>
      </w:pPr>
      <w:rPr>
        <w:rFonts w:ascii="Symbol" w:hAnsi="Symbol" w:cs="Courier New" w:hint="default"/>
        <w:color w:val="auto"/>
      </w:rPr>
    </w:lvl>
  </w:abstractNum>
  <w:abstractNum w:abstractNumId="3" w15:restartNumberingAfterBreak="0">
    <w:nsid w:val="00000004"/>
    <w:multiLevelType w:val="multilevel"/>
    <w:tmpl w:val="00000004"/>
    <w:name w:val="WW8Num4"/>
    <w:lvl w:ilvl="0">
      <w:start w:val="1"/>
      <w:numFmt w:val="decimal"/>
      <w:pStyle w:val="Art"/>
      <w:lvlText w:val="ART. %1"/>
      <w:lvlJc w:val="right"/>
      <w:pPr>
        <w:tabs>
          <w:tab w:val="num" w:pos="-57"/>
        </w:tabs>
        <w:ind w:left="624" w:firstLine="624"/>
      </w:pPr>
      <w:rPr>
        <w:rFonts w:hint="default"/>
      </w:rPr>
    </w:lvl>
    <w:lvl w:ilvl="1">
      <w:start w:val="1"/>
      <w:numFmt w:val="decimal"/>
      <w:lvlText w:val="%1.%2."/>
      <w:lvlJc w:val="right"/>
      <w:pPr>
        <w:tabs>
          <w:tab w:val="num" w:pos="172"/>
        </w:tabs>
        <w:ind w:left="116" w:firstLine="546"/>
      </w:pPr>
    </w:lvl>
    <w:lvl w:ilvl="2">
      <w:start w:val="1"/>
      <w:numFmt w:val="decimal"/>
      <w:lvlText w:val="%1.%2.%3."/>
      <w:lvlJc w:val="right"/>
      <w:pPr>
        <w:tabs>
          <w:tab w:val="num" w:pos="892"/>
        </w:tabs>
        <w:ind w:left="316" w:firstLine="114"/>
      </w:pPr>
    </w:lvl>
    <w:lvl w:ilvl="3">
      <w:start w:val="1"/>
      <w:numFmt w:val="decimal"/>
      <w:lvlText w:val="%1.%2.%3.%4."/>
      <w:lvlJc w:val="left"/>
      <w:pPr>
        <w:tabs>
          <w:tab w:val="num" w:pos="1252"/>
        </w:tabs>
        <w:ind w:left="820" w:hanging="648"/>
      </w:pPr>
    </w:lvl>
    <w:lvl w:ilvl="4">
      <w:start w:val="1"/>
      <w:numFmt w:val="decimal"/>
      <w:lvlText w:val="%1.%2.%3.%4.%5."/>
      <w:lvlJc w:val="left"/>
      <w:pPr>
        <w:tabs>
          <w:tab w:val="num" w:pos="1972"/>
        </w:tabs>
        <w:ind w:left="1324" w:hanging="792"/>
      </w:pPr>
    </w:lvl>
    <w:lvl w:ilvl="5">
      <w:start w:val="1"/>
      <w:numFmt w:val="decimal"/>
      <w:lvlText w:val="%1.%2.%3.%4.%5.%6."/>
      <w:lvlJc w:val="left"/>
      <w:pPr>
        <w:tabs>
          <w:tab w:val="num" w:pos="2692"/>
        </w:tabs>
        <w:ind w:left="1828" w:hanging="936"/>
      </w:pPr>
    </w:lvl>
    <w:lvl w:ilvl="6">
      <w:start w:val="1"/>
      <w:numFmt w:val="decimal"/>
      <w:lvlText w:val="%1.%2.%3.%4.%5.%6.%7."/>
      <w:lvlJc w:val="left"/>
      <w:pPr>
        <w:tabs>
          <w:tab w:val="num" w:pos="3412"/>
        </w:tabs>
        <w:ind w:left="2332" w:hanging="1080"/>
      </w:pPr>
    </w:lvl>
    <w:lvl w:ilvl="7">
      <w:start w:val="1"/>
      <w:numFmt w:val="decimal"/>
      <w:lvlText w:val="%1.%2.%3.%4.%5.%6.%7.%8."/>
      <w:lvlJc w:val="left"/>
      <w:pPr>
        <w:tabs>
          <w:tab w:val="num" w:pos="3772"/>
        </w:tabs>
        <w:ind w:left="2836" w:hanging="1224"/>
      </w:pPr>
    </w:lvl>
    <w:lvl w:ilvl="8">
      <w:start w:val="1"/>
      <w:numFmt w:val="decimal"/>
      <w:lvlText w:val="%1.%2.%3.%4.%5.%6.%7.%8.%9."/>
      <w:lvlJc w:val="left"/>
      <w:pPr>
        <w:tabs>
          <w:tab w:val="num" w:pos="4492"/>
        </w:tabs>
        <w:ind w:left="3412" w:hanging="1440"/>
      </w:pPr>
    </w:lvl>
  </w:abstractNum>
  <w:abstractNum w:abstractNumId="4" w15:restartNumberingAfterBreak="0">
    <w:nsid w:val="00000005"/>
    <w:multiLevelType w:val="singleLevel"/>
    <w:tmpl w:val="00000005"/>
    <w:name w:val="WW8Num5"/>
    <w:lvl w:ilvl="0">
      <w:start w:val="1"/>
      <w:numFmt w:val="upperLetter"/>
      <w:lvlText w:val="%1."/>
      <w:lvlJc w:val="left"/>
      <w:pPr>
        <w:tabs>
          <w:tab w:val="num" w:pos="720"/>
        </w:tabs>
        <w:ind w:left="720" w:hanging="360"/>
      </w:pPr>
      <w:rPr>
        <w:rFonts w:ascii="Symbol" w:hAnsi="Symbol" w:cs="Symbol" w:hint="default"/>
      </w:rPr>
    </w:lvl>
  </w:abstractNum>
  <w:abstractNum w:abstractNumId="5" w15:restartNumberingAfterBreak="0">
    <w:nsid w:val="01140FDB"/>
    <w:multiLevelType w:val="hybridMultilevel"/>
    <w:tmpl w:val="D3D41A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8EF6053"/>
    <w:multiLevelType w:val="hybridMultilevel"/>
    <w:tmpl w:val="2A7C617C"/>
    <w:lvl w:ilvl="0" w:tplc="3F5E622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A824E6"/>
    <w:multiLevelType w:val="hybridMultilevel"/>
    <w:tmpl w:val="08526B24"/>
    <w:lvl w:ilvl="0" w:tplc="6756D3EE">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0AF2F1B"/>
    <w:multiLevelType w:val="hybridMultilevel"/>
    <w:tmpl w:val="C5969BCA"/>
    <w:lvl w:ilvl="0" w:tplc="3F5E622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2A43EA3"/>
    <w:multiLevelType w:val="hybridMultilevel"/>
    <w:tmpl w:val="1A9AFBEA"/>
    <w:lvl w:ilvl="0" w:tplc="04100011">
      <w:start w:val="1"/>
      <w:numFmt w:val="decimal"/>
      <w:lvlText w:val="%1)"/>
      <w:lvlJc w:val="left"/>
      <w:pPr>
        <w:ind w:left="360" w:hanging="360"/>
      </w:pPr>
    </w:lvl>
    <w:lvl w:ilvl="1" w:tplc="D2D83606">
      <w:numFmt w:val="bullet"/>
      <w:lvlText w:val="-"/>
      <w:lvlJc w:val="left"/>
      <w:pPr>
        <w:ind w:left="1080" w:hanging="360"/>
      </w:pPr>
      <w:rPr>
        <w:rFonts w:ascii="Calibri" w:eastAsia="Times New Roman" w:hAnsi="Calibri" w:cs="Calibri"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36A73C9"/>
    <w:multiLevelType w:val="hybridMultilevel"/>
    <w:tmpl w:val="7C8EED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6C24137"/>
    <w:multiLevelType w:val="hybridMultilevel"/>
    <w:tmpl w:val="3EEAF5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8384067"/>
    <w:multiLevelType w:val="hybridMultilevel"/>
    <w:tmpl w:val="3B40716C"/>
    <w:lvl w:ilvl="0" w:tplc="04100001">
      <w:start w:val="1"/>
      <w:numFmt w:val="bullet"/>
      <w:lvlText w:val=""/>
      <w:lvlJc w:val="left"/>
      <w:pPr>
        <w:ind w:left="720" w:hanging="360"/>
      </w:pPr>
      <w:rPr>
        <w:rFonts w:ascii="Symbol" w:hAnsi="Symbol" w:hint="default"/>
      </w:rPr>
    </w:lvl>
    <w:lvl w:ilvl="1" w:tplc="BA4466C6">
      <w:numFmt w:val="bullet"/>
      <w:lvlText w:val="•"/>
      <w:lvlJc w:val="left"/>
      <w:pPr>
        <w:ind w:left="1440" w:hanging="360"/>
      </w:pPr>
      <w:rPr>
        <w:rFonts w:ascii="Calibri" w:eastAsia="Verdana"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340B94"/>
    <w:multiLevelType w:val="hybridMultilevel"/>
    <w:tmpl w:val="84681B8A"/>
    <w:lvl w:ilvl="0" w:tplc="C2FA6A6E">
      <w:start w:val="1"/>
      <w:numFmt w:val="decimal"/>
      <w:lvlText w:val="%1."/>
      <w:lvlJc w:val="left"/>
      <w:pPr>
        <w:ind w:left="840" w:hanging="48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086451"/>
    <w:multiLevelType w:val="hybridMultilevel"/>
    <w:tmpl w:val="785845CE"/>
    <w:lvl w:ilvl="0" w:tplc="5D90D842">
      <w:start w:val="1"/>
      <w:numFmt w:val="lowerLetter"/>
      <w:lvlText w:val="%1)"/>
      <w:lvlJc w:val="left"/>
      <w:pPr>
        <w:ind w:left="212" w:hanging="360"/>
      </w:pPr>
      <w:rPr>
        <w:rFonts w:ascii="Arial" w:eastAsia="Arial" w:hAnsi="Arial" w:cs="Arial" w:hint="default"/>
        <w:b/>
        <w:bCs/>
        <w:i/>
        <w:spacing w:val="-1"/>
        <w:w w:val="100"/>
        <w:sz w:val="22"/>
        <w:szCs w:val="22"/>
        <w:lang w:val="it-IT" w:eastAsia="it-IT" w:bidi="it-IT"/>
      </w:rPr>
    </w:lvl>
    <w:lvl w:ilvl="1" w:tplc="169A7128">
      <w:numFmt w:val="bullet"/>
      <w:lvlText w:val="•"/>
      <w:lvlJc w:val="left"/>
      <w:pPr>
        <w:ind w:left="1204" w:hanging="360"/>
      </w:pPr>
      <w:rPr>
        <w:rFonts w:hint="default"/>
        <w:lang w:val="it-IT" w:eastAsia="it-IT" w:bidi="it-IT"/>
      </w:rPr>
    </w:lvl>
    <w:lvl w:ilvl="2" w:tplc="984C42EE">
      <w:numFmt w:val="bullet"/>
      <w:lvlText w:val="•"/>
      <w:lvlJc w:val="left"/>
      <w:pPr>
        <w:ind w:left="2189" w:hanging="360"/>
      </w:pPr>
      <w:rPr>
        <w:rFonts w:hint="default"/>
        <w:lang w:val="it-IT" w:eastAsia="it-IT" w:bidi="it-IT"/>
      </w:rPr>
    </w:lvl>
    <w:lvl w:ilvl="3" w:tplc="3886F914">
      <w:numFmt w:val="bullet"/>
      <w:lvlText w:val="•"/>
      <w:lvlJc w:val="left"/>
      <w:pPr>
        <w:ind w:left="3173" w:hanging="360"/>
      </w:pPr>
      <w:rPr>
        <w:rFonts w:hint="default"/>
        <w:lang w:val="it-IT" w:eastAsia="it-IT" w:bidi="it-IT"/>
      </w:rPr>
    </w:lvl>
    <w:lvl w:ilvl="4" w:tplc="1D824804">
      <w:numFmt w:val="bullet"/>
      <w:lvlText w:val="•"/>
      <w:lvlJc w:val="left"/>
      <w:pPr>
        <w:ind w:left="4158" w:hanging="360"/>
      </w:pPr>
      <w:rPr>
        <w:rFonts w:hint="default"/>
        <w:lang w:val="it-IT" w:eastAsia="it-IT" w:bidi="it-IT"/>
      </w:rPr>
    </w:lvl>
    <w:lvl w:ilvl="5" w:tplc="2E247304">
      <w:numFmt w:val="bullet"/>
      <w:lvlText w:val="•"/>
      <w:lvlJc w:val="left"/>
      <w:pPr>
        <w:ind w:left="5143" w:hanging="360"/>
      </w:pPr>
      <w:rPr>
        <w:rFonts w:hint="default"/>
        <w:lang w:val="it-IT" w:eastAsia="it-IT" w:bidi="it-IT"/>
      </w:rPr>
    </w:lvl>
    <w:lvl w:ilvl="6" w:tplc="DF3A58D0">
      <w:numFmt w:val="bullet"/>
      <w:lvlText w:val="•"/>
      <w:lvlJc w:val="left"/>
      <w:pPr>
        <w:ind w:left="6127" w:hanging="360"/>
      </w:pPr>
      <w:rPr>
        <w:rFonts w:hint="default"/>
        <w:lang w:val="it-IT" w:eastAsia="it-IT" w:bidi="it-IT"/>
      </w:rPr>
    </w:lvl>
    <w:lvl w:ilvl="7" w:tplc="BCA815FA">
      <w:numFmt w:val="bullet"/>
      <w:lvlText w:val="•"/>
      <w:lvlJc w:val="left"/>
      <w:pPr>
        <w:ind w:left="7112" w:hanging="360"/>
      </w:pPr>
      <w:rPr>
        <w:rFonts w:hint="default"/>
        <w:lang w:val="it-IT" w:eastAsia="it-IT" w:bidi="it-IT"/>
      </w:rPr>
    </w:lvl>
    <w:lvl w:ilvl="8" w:tplc="5E3C9C86">
      <w:numFmt w:val="bullet"/>
      <w:lvlText w:val="•"/>
      <w:lvlJc w:val="left"/>
      <w:pPr>
        <w:ind w:left="8097" w:hanging="360"/>
      </w:pPr>
      <w:rPr>
        <w:rFonts w:hint="default"/>
        <w:lang w:val="it-IT" w:eastAsia="it-IT" w:bidi="it-IT"/>
      </w:rPr>
    </w:lvl>
  </w:abstractNum>
  <w:abstractNum w:abstractNumId="15" w15:restartNumberingAfterBreak="0">
    <w:nsid w:val="2B964679"/>
    <w:multiLevelType w:val="hybridMultilevel"/>
    <w:tmpl w:val="3620EF82"/>
    <w:lvl w:ilvl="0" w:tplc="7F1CF888">
      <w:start w:val="1"/>
      <w:numFmt w:val="lowerLetter"/>
      <w:lvlText w:val="%1)"/>
      <w:lvlJc w:val="left"/>
      <w:pPr>
        <w:ind w:left="795" w:hanging="43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CFF6C5D"/>
    <w:multiLevelType w:val="hybridMultilevel"/>
    <w:tmpl w:val="E37457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ECA3A02"/>
    <w:multiLevelType w:val="hybridMultilevel"/>
    <w:tmpl w:val="E1B20C50"/>
    <w:lvl w:ilvl="0" w:tplc="259E88D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43D50AC6"/>
    <w:multiLevelType w:val="hybridMultilevel"/>
    <w:tmpl w:val="6F42CE18"/>
    <w:lvl w:ilvl="0" w:tplc="0410000F">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43EE3EB7"/>
    <w:multiLevelType w:val="hybridMultilevel"/>
    <w:tmpl w:val="5C5CBE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190AD6"/>
    <w:multiLevelType w:val="hybridMultilevel"/>
    <w:tmpl w:val="CAF0FB3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DC82CDF"/>
    <w:multiLevelType w:val="hybridMultilevel"/>
    <w:tmpl w:val="28C2F294"/>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4E170501"/>
    <w:multiLevelType w:val="hybridMultilevel"/>
    <w:tmpl w:val="2D521808"/>
    <w:lvl w:ilvl="0" w:tplc="722C9B44">
      <w:start w:val="1"/>
      <w:numFmt w:val="upperRoman"/>
      <w:lvlText w:val="%1)"/>
      <w:lvlJc w:val="left"/>
      <w:pPr>
        <w:ind w:left="720" w:hanging="360"/>
      </w:pPr>
      <w:rPr>
        <w:rFonts w:ascii="Courier New" w:eastAsia="Times New Roman" w:hAnsi="Courier New" w:cs="Courier New"/>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1724B26"/>
    <w:multiLevelType w:val="hybridMultilevel"/>
    <w:tmpl w:val="472CC1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BC27BA"/>
    <w:multiLevelType w:val="hybridMultilevel"/>
    <w:tmpl w:val="1A1E4722"/>
    <w:lvl w:ilvl="0" w:tplc="7E305C02">
      <w:numFmt w:val="bullet"/>
      <w:lvlText w:val="-"/>
      <w:lvlJc w:val="left"/>
      <w:pPr>
        <w:ind w:left="720" w:hanging="360"/>
      </w:pPr>
      <w:rPr>
        <w:rFonts w:ascii="Courier New" w:eastAsia="Times New Roman"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7CE4E2F"/>
    <w:multiLevelType w:val="hybridMultilevel"/>
    <w:tmpl w:val="05FCE5C2"/>
    <w:lvl w:ilvl="0" w:tplc="7362DDBC">
      <w:start w:val="1"/>
      <w:numFmt w:val="lowerLetter"/>
      <w:lvlText w:val="%1)"/>
      <w:lvlJc w:val="left"/>
      <w:pPr>
        <w:ind w:left="795" w:hanging="43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7F77291"/>
    <w:multiLevelType w:val="hybridMultilevel"/>
    <w:tmpl w:val="CACC8070"/>
    <w:lvl w:ilvl="0" w:tplc="3F5E622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F284B46"/>
    <w:multiLevelType w:val="hybridMultilevel"/>
    <w:tmpl w:val="06A649A4"/>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15:restartNumberingAfterBreak="0">
    <w:nsid w:val="60CB1AEA"/>
    <w:multiLevelType w:val="hybridMultilevel"/>
    <w:tmpl w:val="632E64A2"/>
    <w:lvl w:ilvl="0" w:tplc="04100001">
      <w:start w:val="1"/>
      <w:numFmt w:val="bullet"/>
      <w:lvlText w:val=""/>
      <w:lvlJc w:val="left"/>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7C952E8"/>
    <w:multiLevelType w:val="hybridMultilevel"/>
    <w:tmpl w:val="922C0682"/>
    <w:lvl w:ilvl="0" w:tplc="00000009">
      <w:numFmt w:val="bullet"/>
      <w:lvlText w:val="-"/>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F54D30"/>
    <w:multiLevelType w:val="hybridMultilevel"/>
    <w:tmpl w:val="F8009B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97906CA"/>
    <w:multiLevelType w:val="hybridMultilevel"/>
    <w:tmpl w:val="70ECA4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D1469D7"/>
    <w:multiLevelType w:val="hybridMultilevel"/>
    <w:tmpl w:val="07780174"/>
    <w:lvl w:ilvl="0" w:tplc="6756D3E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1A642E7"/>
    <w:multiLevelType w:val="hybridMultilevel"/>
    <w:tmpl w:val="965028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81767F2"/>
    <w:multiLevelType w:val="hybridMultilevel"/>
    <w:tmpl w:val="F8009B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88E421E"/>
    <w:multiLevelType w:val="hybridMultilevel"/>
    <w:tmpl w:val="591E3B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948119E"/>
    <w:multiLevelType w:val="hybridMultilevel"/>
    <w:tmpl w:val="0C1AA7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DDA704B"/>
    <w:multiLevelType w:val="hybridMultilevel"/>
    <w:tmpl w:val="7660D1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45533710">
    <w:abstractNumId w:val="0"/>
  </w:num>
  <w:num w:numId="2" w16cid:durableId="22564321">
    <w:abstractNumId w:val="1"/>
  </w:num>
  <w:num w:numId="3" w16cid:durableId="2066025434">
    <w:abstractNumId w:val="2"/>
  </w:num>
  <w:num w:numId="4" w16cid:durableId="432944739">
    <w:abstractNumId w:val="3"/>
  </w:num>
  <w:num w:numId="5" w16cid:durableId="1169250489">
    <w:abstractNumId w:val="4"/>
  </w:num>
  <w:num w:numId="6" w16cid:durableId="646397983">
    <w:abstractNumId w:val="10"/>
  </w:num>
  <w:num w:numId="7" w16cid:durableId="1025524791">
    <w:abstractNumId w:val="13"/>
  </w:num>
  <w:num w:numId="8" w16cid:durableId="450051655">
    <w:abstractNumId w:val="20"/>
  </w:num>
  <w:num w:numId="9" w16cid:durableId="542524332">
    <w:abstractNumId w:val="18"/>
  </w:num>
  <w:num w:numId="10" w16cid:durableId="294458354">
    <w:abstractNumId w:val="17"/>
  </w:num>
  <w:num w:numId="11" w16cid:durableId="1302885948">
    <w:abstractNumId w:val="27"/>
  </w:num>
  <w:num w:numId="12" w16cid:durableId="1727409842">
    <w:abstractNumId w:val="21"/>
  </w:num>
  <w:num w:numId="13" w16cid:durableId="2056729368">
    <w:abstractNumId w:val="22"/>
  </w:num>
  <w:num w:numId="14" w16cid:durableId="594748883">
    <w:abstractNumId w:val="24"/>
  </w:num>
  <w:num w:numId="15" w16cid:durableId="2136560228">
    <w:abstractNumId w:val="29"/>
  </w:num>
  <w:num w:numId="16" w16cid:durableId="1580870053">
    <w:abstractNumId w:val="25"/>
  </w:num>
  <w:num w:numId="17" w16cid:durableId="571432031">
    <w:abstractNumId w:val="15"/>
  </w:num>
  <w:num w:numId="18" w16cid:durableId="1204176352">
    <w:abstractNumId w:val="14"/>
  </w:num>
  <w:num w:numId="19" w16cid:durableId="458259418">
    <w:abstractNumId w:val="32"/>
  </w:num>
  <w:num w:numId="20" w16cid:durableId="495923825">
    <w:abstractNumId w:val="19"/>
  </w:num>
  <w:num w:numId="21" w16cid:durableId="1133524961">
    <w:abstractNumId w:val="35"/>
  </w:num>
  <w:num w:numId="22" w16cid:durableId="1141967709">
    <w:abstractNumId w:val="23"/>
  </w:num>
  <w:num w:numId="23" w16cid:durableId="1617129448">
    <w:abstractNumId w:val="33"/>
  </w:num>
  <w:num w:numId="24" w16cid:durableId="217209493">
    <w:abstractNumId w:val="28"/>
  </w:num>
  <w:num w:numId="25" w16cid:durableId="1328904487">
    <w:abstractNumId w:val="37"/>
  </w:num>
  <w:num w:numId="26" w16cid:durableId="363947410">
    <w:abstractNumId w:val="16"/>
  </w:num>
  <w:num w:numId="27" w16cid:durableId="1541624573">
    <w:abstractNumId w:val="31"/>
  </w:num>
  <w:num w:numId="28" w16cid:durableId="1451435807">
    <w:abstractNumId w:val="30"/>
  </w:num>
  <w:num w:numId="29" w16cid:durableId="853498610">
    <w:abstractNumId w:val="34"/>
  </w:num>
  <w:num w:numId="30" w16cid:durableId="1697854294">
    <w:abstractNumId w:val="5"/>
  </w:num>
  <w:num w:numId="31" w16cid:durableId="1904365198">
    <w:abstractNumId w:val="6"/>
  </w:num>
  <w:num w:numId="32" w16cid:durableId="274022570">
    <w:abstractNumId w:val="8"/>
  </w:num>
  <w:num w:numId="33" w16cid:durableId="777720484">
    <w:abstractNumId w:val="12"/>
  </w:num>
  <w:num w:numId="34" w16cid:durableId="2018533158">
    <w:abstractNumId w:val="36"/>
  </w:num>
  <w:num w:numId="35" w16cid:durableId="163595431">
    <w:abstractNumId w:val="11"/>
  </w:num>
  <w:num w:numId="36" w16cid:durableId="906762156">
    <w:abstractNumId w:val="9"/>
  </w:num>
  <w:num w:numId="37" w16cid:durableId="2104522295">
    <w:abstractNumId w:val="7"/>
  </w:num>
  <w:num w:numId="38" w16cid:durableId="6082042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226"/>
    <w:rsid w:val="00016871"/>
    <w:rsid w:val="00024A63"/>
    <w:rsid w:val="0003070B"/>
    <w:rsid w:val="00045E16"/>
    <w:rsid w:val="00053840"/>
    <w:rsid w:val="00062BBC"/>
    <w:rsid w:val="00066997"/>
    <w:rsid w:val="0008067E"/>
    <w:rsid w:val="000B1B08"/>
    <w:rsid w:val="00102CF3"/>
    <w:rsid w:val="0012007E"/>
    <w:rsid w:val="001240ED"/>
    <w:rsid w:val="00132A17"/>
    <w:rsid w:val="00134671"/>
    <w:rsid w:val="00136A58"/>
    <w:rsid w:val="00160D69"/>
    <w:rsid w:val="00167A33"/>
    <w:rsid w:val="00181BDD"/>
    <w:rsid w:val="00183C9F"/>
    <w:rsid w:val="00184AE2"/>
    <w:rsid w:val="001924E1"/>
    <w:rsid w:val="00193E92"/>
    <w:rsid w:val="0019537B"/>
    <w:rsid w:val="001A473B"/>
    <w:rsid w:val="001A63AB"/>
    <w:rsid w:val="001B4F18"/>
    <w:rsid w:val="001B7358"/>
    <w:rsid w:val="001C1C35"/>
    <w:rsid w:val="001C2986"/>
    <w:rsid w:val="001C6074"/>
    <w:rsid w:val="001D5165"/>
    <w:rsid w:val="00213685"/>
    <w:rsid w:val="002153AF"/>
    <w:rsid w:val="0022006E"/>
    <w:rsid w:val="00222593"/>
    <w:rsid w:val="002260E2"/>
    <w:rsid w:val="002302D7"/>
    <w:rsid w:val="0024150B"/>
    <w:rsid w:val="002449E3"/>
    <w:rsid w:val="002556E6"/>
    <w:rsid w:val="002649C1"/>
    <w:rsid w:val="00265E91"/>
    <w:rsid w:val="00267672"/>
    <w:rsid w:val="002710FF"/>
    <w:rsid w:val="00274923"/>
    <w:rsid w:val="00283A44"/>
    <w:rsid w:val="0029092D"/>
    <w:rsid w:val="00291AE4"/>
    <w:rsid w:val="002A3A1B"/>
    <w:rsid w:val="002B28E9"/>
    <w:rsid w:val="002C5CCB"/>
    <w:rsid w:val="002D1F9B"/>
    <w:rsid w:val="002D6F15"/>
    <w:rsid w:val="002E51D4"/>
    <w:rsid w:val="002F008B"/>
    <w:rsid w:val="002F1FCF"/>
    <w:rsid w:val="00314226"/>
    <w:rsid w:val="003158A7"/>
    <w:rsid w:val="00326804"/>
    <w:rsid w:val="00334294"/>
    <w:rsid w:val="0033699B"/>
    <w:rsid w:val="0034040B"/>
    <w:rsid w:val="00346F8A"/>
    <w:rsid w:val="003576CA"/>
    <w:rsid w:val="00362F56"/>
    <w:rsid w:val="00371428"/>
    <w:rsid w:val="00395B66"/>
    <w:rsid w:val="003A5690"/>
    <w:rsid w:val="003B12A0"/>
    <w:rsid w:val="003B2BE6"/>
    <w:rsid w:val="003B5F3F"/>
    <w:rsid w:val="003B7742"/>
    <w:rsid w:val="003C15B8"/>
    <w:rsid w:val="003C411B"/>
    <w:rsid w:val="003C5E4D"/>
    <w:rsid w:val="003D0A67"/>
    <w:rsid w:val="003D6AB6"/>
    <w:rsid w:val="003E2B20"/>
    <w:rsid w:val="003E4333"/>
    <w:rsid w:val="003E5194"/>
    <w:rsid w:val="003E640C"/>
    <w:rsid w:val="003E7F2E"/>
    <w:rsid w:val="003F0D97"/>
    <w:rsid w:val="003F7854"/>
    <w:rsid w:val="00404713"/>
    <w:rsid w:val="00405D8A"/>
    <w:rsid w:val="00415E9F"/>
    <w:rsid w:val="0042057D"/>
    <w:rsid w:val="00424AFD"/>
    <w:rsid w:val="004266CA"/>
    <w:rsid w:val="00454F80"/>
    <w:rsid w:val="00455B58"/>
    <w:rsid w:val="00466B82"/>
    <w:rsid w:val="00471B99"/>
    <w:rsid w:val="0047380E"/>
    <w:rsid w:val="0047444B"/>
    <w:rsid w:val="004744E9"/>
    <w:rsid w:val="00474FD4"/>
    <w:rsid w:val="00492A34"/>
    <w:rsid w:val="004A09FF"/>
    <w:rsid w:val="004B1BA5"/>
    <w:rsid w:val="004B6006"/>
    <w:rsid w:val="004C008B"/>
    <w:rsid w:val="004C1BC8"/>
    <w:rsid w:val="004C33E2"/>
    <w:rsid w:val="004D0B22"/>
    <w:rsid w:val="004D229B"/>
    <w:rsid w:val="004D29BE"/>
    <w:rsid w:val="004D7658"/>
    <w:rsid w:val="004E1098"/>
    <w:rsid w:val="00501F33"/>
    <w:rsid w:val="005023C1"/>
    <w:rsid w:val="00515AA3"/>
    <w:rsid w:val="005351A8"/>
    <w:rsid w:val="00545B54"/>
    <w:rsid w:val="005557D6"/>
    <w:rsid w:val="00581792"/>
    <w:rsid w:val="005831C0"/>
    <w:rsid w:val="00595D00"/>
    <w:rsid w:val="00595F4C"/>
    <w:rsid w:val="005B1AB0"/>
    <w:rsid w:val="005C0105"/>
    <w:rsid w:val="005C12FD"/>
    <w:rsid w:val="005C73AF"/>
    <w:rsid w:val="005D66D2"/>
    <w:rsid w:val="005D7AE9"/>
    <w:rsid w:val="005F73BB"/>
    <w:rsid w:val="006002B4"/>
    <w:rsid w:val="00603F19"/>
    <w:rsid w:val="00606C6E"/>
    <w:rsid w:val="00621727"/>
    <w:rsid w:val="00623C6E"/>
    <w:rsid w:val="00633E90"/>
    <w:rsid w:val="00635323"/>
    <w:rsid w:val="00637595"/>
    <w:rsid w:val="00641FE4"/>
    <w:rsid w:val="00650E89"/>
    <w:rsid w:val="0065346B"/>
    <w:rsid w:val="00660220"/>
    <w:rsid w:val="0067200C"/>
    <w:rsid w:val="00683E91"/>
    <w:rsid w:val="006905B4"/>
    <w:rsid w:val="006907E4"/>
    <w:rsid w:val="00692081"/>
    <w:rsid w:val="006B3B1C"/>
    <w:rsid w:val="006B3D35"/>
    <w:rsid w:val="006B7136"/>
    <w:rsid w:val="006C5B4D"/>
    <w:rsid w:val="006D4DA4"/>
    <w:rsid w:val="00716FAD"/>
    <w:rsid w:val="00721425"/>
    <w:rsid w:val="00721D09"/>
    <w:rsid w:val="00723F13"/>
    <w:rsid w:val="007303D3"/>
    <w:rsid w:val="00733785"/>
    <w:rsid w:val="007370DC"/>
    <w:rsid w:val="00741CDD"/>
    <w:rsid w:val="00750763"/>
    <w:rsid w:val="007610C5"/>
    <w:rsid w:val="00771BC3"/>
    <w:rsid w:val="00787478"/>
    <w:rsid w:val="00792143"/>
    <w:rsid w:val="00794969"/>
    <w:rsid w:val="007A1EB0"/>
    <w:rsid w:val="007A286E"/>
    <w:rsid w:val="007A366A"/>
    <w:rsid w:val="007D06F2"/>
    <w:rsid w:val="007D726F"/>
    <w:rsid w:val="007F3093"/>
    <w:rsid w:val="007F54C6"/>
    <w:rsid w:val="00803DD0"/>
    <w:rsid w:val="008153AA"/>
    <w:rsid w:val="008216AB"/>
    <w:rsid w:val="00824E7F"/>
    <w:rsid w:val="008348C3"/>
    <w:rsid w:val="0085139F"/>
    <w:rsid w:val="00854EDC"/>
    <w:rsid w:val="00857FAC"/>
    <w:rsid w:val="0087040A"/>
    <w:rsid w:val="0087343C"/>
    <w:rsid w:val="00880714"/>
    <w:rsid w:val="00892BEB"/>
    <w:rsid w:val="0089371C"/>
    <w:rsid w:val="00893D89"/>
    <w:rsid w:val="008A09E2"/>
    <w:rsid w:val="008A506D"/>
    <w:rsid w:val="008B2679"/>
    <w:rsid w:val="008B2BF5"/>
    <w:rsid w:val="008B679F"/>
    <w:rsid w:val="008C2C12"/>
    <w:rsid w:val="008E1BA2"/>
    <w:rsid w:val="008E243C"/>
    <w:rsid w:val="008E29B1"/>
    <w:rsid w:val="008E48E8"/>
    <w:rsid w:val="008E5B2C"/>
    <w:rsid w:val="008E7478"/>
    <w:rsid w:val="008F0394"/>
    <w:rsid w:val="00901245"/>
    <w:rsid w:val="0091265E"/>
    <w:rsid w:val="00925374"/>
    <w:rsid w:val="0093466C"/>
    <w:rsid w:val="0093739C"/>
    <w:rsid w:val="00943077"/>
    <w:rsid w:val="00953585"/>
    <w:rsid w:val="00953DA4"/>
    <w:rsid w:val="00954CAE"/>
    <w:rsid w:val="0095658E"/>
    <w:rsid w:val="00961184"/>
    <w:rsid w:val="009628AC"/>
    <w:rsid w:val="009629E8"/>
    <w:rsid w:val="00975E34"/>
    <w:rsid w:val="009979C7"/>
    <w:rsid w:val="009A134E"/>
    <w:rsid w:val="009A3877"/>
    <w:rsid w:val="009A48B3"/>
    <w:rsid w:val="009A7DDD"/>
    <w:rsid w:val="009B09E1"/>
    <w:rsid w:val="009B0CF5"/>
    <w:rsid w:val="009B0D79"/>
    <w:rsid w:val="009B5D30"/>
    <w:rsid w:val="009B60B4"/>
    <w:rsid w:val="009C3E2A"/>
    <w:rsid w:val="009D1994"/>
    <w:rsid w:val="009D6E2B"/>
    <w:rsid w:val="009F143D"/>
    <w:rsid w:val="009F1D4B"/>
    <w:rsid w:val="009F2C03"/>
    <w:rsid w:val="009F5487"/>
    <w:rsid w:val="00A05BE7"/>
    <w:rsid w:val="00A06CD1"/>
    <w:rsid w:val="00A311B5"/>
    <w:rsid w:val="00A35D52"/>
    <w:rsid w:val="00A46EF1"/>
    <w:rsid w:val="00A51B10"/>
    <w:rsid w:val="00A66422"/>
    <w:rsid w:val="00A77CA5"/>
    <w:rsid w:val="00A90D29"/>
    <w:rsid w:val="00AA1AA0"/>
    <w:rsid w:val="00AC7A69"/>
    <w:rsid w:val="00AE38FE"/>
    <w:rsid w:val="00B051AE"/>
    <w:rsid w:val="00B05A20"/>
    <w:rsid w:val="00B13940"/>
    <w:rsid w:val="00B17DCF"/>
    <w:rsid w:val="00B5054D"/>
    <w:rsid w:val="00B53ECE"/>
    <w:rsid w:val="00B5626A"/>
    <w:rsid w:val="00B867F7"/>
    <w:rsid w:val="00B86CDF"/>
    <w:rsid w:val="00BA626F"/>
    <w:rsid w:val="00BB4B5F"/>
    <w:rsid w:val="00BC2BF4"/>
    <w:rsid w:val="00BD3C9A"/>
    <w:rsid w:val="00BD40AB"/>
    <w:rsid w:val="00BD4EEE"/>
    <w:rsid w:val="00BE4C4E"/>
    <w:rsid w:val="00BE7821"/>
    <w:rsid w:val="00C1608C"/>
    <w:rsid w:val="00C2658E"/>
    <w:rsid w:val="00C27A61"/>
    <w:rsid w:val="00C32D31"/>
    <w:rsid w:val="00C36F85"/>
    <w:rsid w:val="00C40D9E"/>
    <w:rsid w:val="00C463F0"/>
    <w:rsid w:val="00C53F16"/>
    <w:rsid w:val="00C629AE"/>
    <w:rsid w:val="00C66E59"/>
    <w:rsid w:val="00C86FD5"/>
    <w:rsid w:val="00CA2155"/>
    <w:rsid w:val="00CB08C3"/>
    <w:rsid w:val="00CB36CE"/>
    <w:rsid w:val="00CB620F"/>
    <w:rsid w:val="00CD042D"/>
    <w:rsid w:val="00CE5953"/>
    <w:rsid w:val="00CF4380"/>
    <w:rsid w:val="00D00DA0"/>
    <w:rsid w:val="00D07DF3"/>
    <w:rsid w:val="00D14BB8"/>
    <w:rsid w:val="00D3621E"/>
    <w:rsid w:val="00D44926"/>
    <w:rsid w:val="00D4551F"/>
    <w:rsid w:val="00D50766"/>
    <w:rsid w:val="00D5135E"/>
    <w:rsid w:val="00D55CC1"/>
    <w:rsid w:val="00D55F2B"/>
    <w:rsid w:val="00D57791"/>
    <w:rsid w:val="00D61288"/>
    <w:rsid w:val="00D65317"/>
    <w:rsid w:val="00D6778B"/>
    <w:rsid w:val="00D71AAE"/>
    <w:rsid w:val="00D7641C"/>
    <w:rsid w:val="00D80089"/>
    <w:rsid w:val="00D810AF"/>
    <w:rsid w:val="00DC5784"/>
    <w:rsid w:val="00DD4F95"/>
    <w:rsid w:val="00E016B6"/>
    <w:rsid w:val="00E221F5"/>
    <w:rsid w:val="00E30282"/>
    <w:rsid w:val="00E37754"/>
    <w:rsid w:val="00E45F6D"/>
    <w:rsid w:val="00E50F0B"/>
    <w:rsid w:val="00E76935"/>
    <w:rsid w:val="00E86256"/>
    <w:rsid w:val="00E909FF"/>
    <w:rsid w:val="00E9274A"/>
    <w:rsid w:val="00E93F28"/>
    <w:rsid w:val="00E942F7"/>
    <w:rsid w:val="00EA32F8"/>
    <w:rsid w:val="00EA573D"/>
    <w:rsid w:val="00ED0639"/>
    <w:rsid w:val="00ED07BC"/>
    <w:rsid w:val="00ED0ADB"/>
    <w:rsid w:val="00EF1572"/>
    <w:rsid w:val="00EF5D37"/>
    <w:rsid w:val="00EF62CC"/>
    <w:rsid w:val="00F004D6"/>
    <w:rsid w:val="00F03533"/>
    <w:rsid w:val="00F14820"/>
    <w:rsid w:val="00F2072D"/>
    <w:rsid w:val="00F367F5"/>
    <w:rsid w:val="00F36EAD"/>
    <w:rsid w:val="00F420BD"/>
    <w:rsid w:val="00F44561"/>
    <w:rsid w:val="00F50FBE"/>
    <w:rsid w:val="00F554A7"/>
    <w:rsid w:val="00F716F6"/>
    <w:rsid w:val="00F82EFA"/>
    <w:rsid w:val="00F955A8"/>
    <w:rsid w:val="00F96FF7"/>
    <w:rsid w:val="00FA18BC"/>
    <w:rsid w:val="00FA3ECC"/>
    <w:rsid w:val="00FA6357"/>
    <w:rsid w:val="00FB5899"/>
    <w:rsid w:val="00FB5C21"/>
    <w:rsid w:val="00FC607A"/>
    <w:rsid w:val="00FD093C"/>
    <w:rsid w:val="00FD4632"/>
    <w:rsid w:val="00FD63EB"/>
    <w:rsid w:val="00FE049B"/>
    <w:rsid w:val="00FE2CDD"/>
    <w:rsid w:val="00FE564F"/>
    <w:rsid w:val="00FF1BA9"/>
    <w:rsid w:val="00FF3C2A"/>
    <w:rsid w:val="00FF4BCD"/>
    <w:rsid w:val="2F5B55C1"/>
    <w:rsid w:val="4C33D072"/>
    <w:rsid w:val="4E3DDB6D"/>
    <w:rsid w:val="5BA1E6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96EB0"/>
  <w15:chartTrackingRefBased/>
  <w15:docId w15:val="{D2EB996A-174F-4DC0-BD07-66C2EDC0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14226"/>
    <w:pPr>
      <w:suppressAutoHyphens/>
      <w:spacing w:after="0" w:line="240" w:lineRule="auto"/>
    </w:pPr>
    <w:rPr>
      <w:rFonts w:ascii="Times New Roman" w:eastAsia="Times New Roman" w:hAnsi="Times New Roman" w:cs="Times New Roman"/>
      <w:sz w:val="24"/>
      <w:szCs w:val="20"/>
      <w:lang w:eastAsia="ar-SA"/>
    </w:rPr>
  </w:style>
  <w:style w:type="paragraph" w:styleId="Titolo1">
    <w:name w:val="heading 1"/>
    <w:basedOn w:val="Normale"/>
    <w:next w:val="Corpotesto"/>
    <w:link w:val="Titolo1Carattere"/>
    <w:qFormat/>
    <w:rsid w:val="00314226"/>
    <w:pPr>
      <w:keepNext/>
      <w:spacing w:line="480" w:lineRule="auto"/>
      <w:jc w:val="center"/>
      <w:outlineLvl w:val="0"/>
    </w:pPr>
    <w:rPr>
      <w:rFonts w:ascii="Courier New" w:hAnsi="Courier New" w:cs="Courier New"/>
      <w:color w:val="000000"/>
    </w:rPr>
  </w:style>
  <w:style w:type="paragraph" w:styleId="Titolo2">
    <w:name w:val="heading 2"/>
    <w:basedOn w:val="Normale"/>
    <w:next w:val="Normale"/>
    <w:link w:val="Titolo2Carattere"/>
    <w:qFormat/>
    <w:rsid w:val="00314226"/>
    <w:pPr>
      <w:keepNext/>
      <w:spacing w:before="120" w:after="120"/>
      <w:outlineLvl w:val="1"/>
    </w:pPr>
    <w:rPr>
      <w:rFonts w:ascii="Courier New" w:hAnsi="Courier New" w:cs="Courier New"/>
    </w:rPr>
  </w:style>
  <w:style w:type="paragraph" w:styleId="Titolo3">
    <w:name w:val="heading 3"/>
    <w:basedOn w:val="Normale"/>
    <w:next w:val="Normale"/>
    <w:link w:val="Titolo3Carattere"/>
    <w:qFormat/>
    <w:rsid w:val="00314226"/>
    <w:pPr>
      <w:keepNext/>
      <w:spacing w:line="567" w:lineRule="atLeast"/>
      <w:jc w:val="both"/>
      <w:outlineLvl w:val="2"/>
    </w:pPr>
    <w:rPr>
      <w:rFonts w:ascii="Courier New" w:hAnsi="Courier New" w:cs="Courier New"/>
      <w:b/>
      <w:sz w:val="26"/>
    </w:rPr>
  </w:style>
  <w:style w:type="paragraph" w:styleId="Titolo4">
    <w:name w:val="heading 4"/>
    <w:basedOn w:val="Normale"/>
    <w:next w:val="Normale"/>
    <w:link w:val="Titolo4Carattere"/>
    <w:qFormat/>
    <w:rsid w:val="00314226"/>
    <w:pPr>
      <w:keepNext/>
      <w:spacing w:line="567" w:lineRule="atLeast"/>
      <w:jc w:val="both"/>
      <w:outlineLvl w:val="3"/>
    </w:pPr>
    <w:rPr>
      <w:rFonts w:ascii="Courier New" w:hAnsi="Courier New" w:cs="Courier New"/>
      <w:sz w:val="26"/>
      <w:u w:val="single"/>
    </w:rPr>
  </w:style>
  <w:style w:type="paragraph" w:styleId="Titolo5">
    <w:name w:val="heading 5"/>
    <w:basedOn w:val="Normale"/>
    <w:next w:val="Normale"/>
    <w:link w:val="Titolo5Carattere"/>
    <w:qFormat/>
    <w:rsid w:val="00314226"/>
    <w:pPr>
      <w:numPr>
        <w:ilvl w:val="4"/>
        <w:numId w:val="1"/>
      </w:numPr>
      <w:tabs>
        <w:tab w:val="left" w:pos="1972"/>
      </w:tabs>
      <w:spacing w:before="240" w:after="60"/>
      <w:jc w:val="both"/>
      <w:outlineLvl w:val="4"/>
    </w:pPr>
    <w:rPr>
      <w:rFonts w:ascii="Arial" w:hAnsi="Arial" w:cs="Arial"/>
      <w:b/>
      <w:i/>
      <w:sz w:val="26"/>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314226"/>
    <w:pPr>
      <w:suppressAutoHyphens w:val="0"/>
      <w:spacing w:before="100" w:beforeAutospacing="1" w:after="119"/>
    </w:pPr>
    <w:rPr>
      <w:szCs w:val="24"/>
      <w:lang w:eastAsia="it-IT"/>
    </w:rPr>
  </w:style>
  <w:style w:type="paragraph" w:styleId="Testonotaapidipagina">
    <w:name w:val="footnote text"/>
    <w:basedOn w:val="Normale"/>
    <w:link w:val="TestonotaapidipaginaCarattere"/>
    <w:rsid w:val="00314226"/>
    <w:rPr>
      <w:sz w:val="20"/>
    </w:rPr>
  </w:style>
  <w:style w:type="character" w:customStyle="1" w:styleId="TestonotaapidipaginaCarattere">
    <w:name w:val="Testo nota a piè di pagina Carattere"/>
    <w:basedOn w:val="Carpredefinitoparagrafo"/>
    <w:link w:val="Testonotaapidipagina"/>
    <w:rsid w:val="00314226"/>
    <w:rPr>
      <w:rFonts w:ascii="Times New Roman" w:eastAsia="Times New Roman" w:hAnsi="Times New Roman" w:cs="Times New Roman"/>
      <w:sz w:val="20"/>
      <w:szCs w:val="20"/>
      <w:lang w:eastAsia="ar-SA"/>
    </w:rPr>
  </w:style>
  <w:style w:type="character" w:styleId="Rimandonotaapidipagina">
    <w:name w:val="footnote reference"/>
    <w:basedOn w:val="Carpredefinitoparagrafo"/>
    <w:rsid w:val="00314226"/>
    <w:rPr>
      <w:vertAlign w:val="superscript"/>
    </w:rPr>
  </w:style>
  <w:style w:type="character" w:customStyle="1" w:styleId="Titolo1Carattere">
    <w:name w:val="Titolo 1 Carattere"/>
    <w:basedOn w:val="Carpredefinitoparagrafo"/>
    <w:link w:val="Titolo1"/>
    <w:rsid w:val="00314226"/>
    <w:rPr>
      <w:rFonts w:ascii="Courier New" w:eastAsia="Times New Roman" w:hAnsi="Courier New" w:cs="Courier New"/>
      <w:color w:val="000000"/>
      <w:sz w:val="24"/>
      <w:szCs w:val="20"/>
      <w:lang w:eastAsia="ar-SA"/>
    </w:rPr>
  </w:style>
  <w:style w:type="character" w:customStyle="1" w:styleId="Titolo2Carattere">
    <w:name w:val="Titolo 2 Carattere"/>
    <w:basedOn w:val="Carpredefinitoparagrafo"/>
    <w:link w:val="Titolo2"/>
    <w:rsid w:val="00314226"/>
    <w:rPr>
      <w:rFonts w:ascii="Courier New" w:eastAsia="Times New Roman" w:hAnsi="Courier New" w:cs="Courier New"/>
      <w:sz w:val="24"/>
      <w:szCs w:val="20"/>
      <w:lang w:eastAsia="ar-SA"/>
    </w:rPr>
  </w:style>
  <w:style w:type="character" w:customStyle="1" w:styleId="Titolo3Carattere">
    <w:name w:val="Titolo 3 Carattere"/>
    <w:basedOn w:val="Carpredefinitoparagrafo"/>
    <w:link w:val="Titolo3"/>
    <w:rsid w:val="00314226"/>
    <w:rPr>
      <w:rFonts w:ascii="Courier New" w:eastAsia="Times New Roman" w:hAnsi="Courier New" w:cs="Courier New"/>
      <w:b/>
      <w:sz w:val="26"/>
      <w:szCs w:val="20"/>
      <w:lang w:eastAsia="ar-SA"/>
    </w:rPr>
  </w:style>
  <w:style w:type="character" w:customStyle="1" w:styleId="Titolo4Carattere">
    <w:name w:val="Titolo 4 Carattere"/>
    <w:basedOn w:val="Carpredefinitoparagrafo"/>
    <w:link w:val="Titolo4"/>
    <w:rsid w:val="00314226"/>
    <w:rPr>
      <w:rFonts w:ascii="Courier New" w:eastAsia="Times New Roman" w:hAnsi="Courier New" w:cs="Courier New"/>
      <w:sz w:val="26"/>
      <w:szCs w:val="20"/>
      <w:u w:val="single"/>
      <w:lang w:eastAsia="ar-SA"/>
    </w:rPr>
  </w:style>
  <w:style w:type="character" w:customStyle="1" w:styleId="Titolo5Carattere">
    <w:name w:val="Titolo 5 Carattere"/>
    <w:basedOn w:val="Carpredefinitoparagrafo"/>
    <w:link w:val="Titolo5"/>
    <w:rsid w:val="00314226"/>
    <w:rPr>
      <w:rFonts w:ascii="Arial" w:eastAsia="Times New Roman" w:hAnsi="Arial" w:cs="Arial"/>
      <w:b/>
      <w:i/>
      <w:sz w:val="26"/>
      <w:szCs w:val="20"/>
      <w:lang w:val="en-GB" w:eastAsia="ar-SA"/>
    </w:rPr>
  </w:style>
  <w:style w:type="character" w:customStyle="1" w:styleId="WW8Num1z0">
    <w:name w:val="WW8Num1z0"/>
    <w:rsid w:val="00314226"/>
    <w:rPr>
      <w:rFonts w:hint="default"/>
    </w:rPr>
  </w:style>
  <w:style w:type="character" w:customStyle="1" w:styleId="WW8Num1z1">
    <w:name w:val="WW8Num1z1"/>
    <w:rsid w:val="00314226"/>
  </w:style>
  <w:style w:type="character" w:customStyle="1" w:styleId="WW8Num1z2">
    <w:name w:val="WW8Num1z2"/>
    <w:rsid w:val="00314226"/>
  </w:style>
  <w:style w:type="character" w:customStyle="1" w:styleId="WW8Num1z3">
    <w:name w:val="WW8Num1z3"/>
    <w:rsid w:val="00314226"/>
  </w:style>
  <w:style w:type="character" w:customStyle="1" w:styleId="WW8Num1z4">
    <w:name w:val="WW8Num1z4"/>
    <w:rsid w:val="00314226"/>
  </w:style>
  <w:style w:type="character" w:customStyle="1" w:styleId="WW8Num1z5">
    <w:name w:val="WW8Num1z5"/>
    <w:rsid w:val="00314226"/>
  </w:style>
  <w:style w:type="character" w:customStyle="1" w:styleId="WW8Num1z6">
    <w:name w:val="WW8Num1z6"/>
    <w:rsid w:val="00314226"/>
  </w:style>
  <w:style w:type="character" w:customStyle="1" w:styleId="WW8Num1z7">
    <w:name w:val="WW8Num1z7"/>
    <w:rsid w:val="00314226"/>
  </w:style>
  <w:style w:type="character" w:customStyle="1" w:styleId="WW8Num1z8">
    <w:name w:val="WW8Num1z8"/>
    <w:rsid w:val="00314226"/>
  </w:style>
  <w:style w:type="character" w:customStyle="1" w:styleId="WW8Num2z0">
    <w:name w:val="WW8Num2z0"/>
    <w:rsid w:val="00314226"/>
    <w:rPr>
      <w:rFonts w:ascii="Symbol" w:hAnsi="Symbol" w:cs="Symbol" w:hint="default"/>
    </w:rPr>
  </w:style>
  <w:style w:type="character" w:customStyle="1" w:styleId="WW8Num3z0">
    <w:name w:val="WW8Num3z0"/>
    <w:rsid w:val="00314226"/>
    <w:rPr>
      <w:rFonts w:ascii="Courier New" w:eastAsia="Times New Roman" w:hAnsi="Courier New" w:cs="Courier New" w:hint="default"/>
      <w:color w:val="auto"/>
    </w:rPr>
  </w:style>
  <w:style w:type="character" w:customStyle="1" w:styleId="WW8Num4z0">
    <w:name w:val="WW8Num4z0"/>
    <w:rsid w:val="00314226"/>
    <w:rPr>
      <w:rFonts w:hint="default"/>
    </w:rPr>
  </w:style>
  <w:style w:type="character" w:customStyle="1" w:styleId="WW8Num4z1">
    <w:name w:val="WW8Num4z1"/>
    <w:rsid w:val="00314226"/>
  </w:style>
  <w:style w:type="character" w:customStyle="1" w:styleId="WW8Num4z2">
    <w:name w:val="WW8Num4z2"/>
    <w:rsid w:val="00314226"/>
  </w:style>
  <w:style w:type="character" w:customStyle="1" w:styleId="WW8Num4z3">
    <w:name w:val="WW8Num4z3"/>
    <w:rsid w:val="00314226"/>
  </w:style>
  <w:style w:type="character" w:customStyle="1" w:styleId="WW8Num4z4">
    <w:name w:val="WW8Num4z4"/>
    <w:rsid w:val="00314226"/>
  </w:style>
  <w:style w:type="character" w:customStyle="1" w:styleId="WW8Num4z5">
    <w:name w:val="WW8Num4z5"/>
    <w:rsid w:val="00314226"/>
  </w:style>
  <w:style w:type="character" w:customStyle="1" w:styleId="WW8Num4z6">
    <w:name w:val="WW8Num4z6"/>
    <w:rsid w:val="00314226"/>
  </w:style>
  <w:style w:type="character" w:customStyle="1" w:styleId="WW8Num4z7">
    <w:name w:val="WW8Num4z7"/>
    <w:rsid w:val="00314226"/>
  </w:style>
  <w:style w:type="character" w:customStyle="1" w:styleId="WW8Num4z8">
    <w:name w:val="WW8Num4z8"/>
    <w:rsid w:val="00314226"/>
  </w:style>
  <w:style w:type="character" w:customStyle="1" w:styleId="WW8Num5z0">
    <w:name w:val="WW8Num5z0"/>
    <w:rsid w:val="00314226"/>
    <w:rPr>
      <w:rFonts w:ascii="Symbol" w:hAnsi="Symbol" w:cs="Symbol" w:hint="default"/>
    </w:rPr>
  </w:style>
  <w:style w:type="character" w:customStyle="1" w:styleId="WW8Num3z1">
    <w:name w:val="WW8Num3z1"/>
    <w:rsid w:val="00314226"/>
    <w:rPr>
      <w:rFonts w:ascii="Courier New" w:hAnsi="Courier New" w:cs="Courier New" w:hint="default"/>
    </w:rPr>
  </w:style>
  <w:style w:type="character" w:customStyle="1" w:styleId="WW8Num3z2">
    <w:name w:val="WW8Num3z2"/>
    <w:rsid w:val="00314226"/>
    <w:rPr>
      <w:rFonts w:ascii="Wingdings" w:hAnsi="Wingdings" w:cs="Wingdings" w:hint="default"/>
    </w:rPr>
  </w:style>
  <w:style w:type="character" w:customStyle="1" w:styleId="WW8Num3z3">
    <w:name w:val="WW8Num3z3"/>
    <w:rsid w:val="00314226"/>
    <w:rPr>
      <w:rFonts w:ascii="Symbol" w:hAnsi="Symbol" w:cs="Symbol" w:hint="default"/>
    </w:rPr>
  </w:style>
  <w:style w:type="character" w:customStyle="1" w:styleId="WW8Num6z0">
    <w:name w:val="WW8Num6z0"/>
    <w:rsid w:val="00314226"/>
  </w:style>
  <w:style w:type="character" w:customStyle="1" w:styleId="WW8Num7z0">
    <w:name w:val="WW8Num7z0"/>
    <w:rsid w:val="00314226"/>
    <w:rPr>
      <w:rFonts w:hint="default"/>
    </w:rPr>
  </w:style>
  <w:style w:type="character" w:customStyle="1" w:styleId="WW8Num7z1">
    <w:name w:val="WW8Num7z1"/>
    <w:rsid w:val="00314226"/>
    <w:rPr>
      <w:rFonts w:ascii="Courier New" w:hAnsi="Courier New" w:cs="Courier New" w:hint="default"/>
    </w:rPr>
  </w:style>
  <w:style w:type="character" w:customStyle="1" w:styleId="WW8Num7z2">
    <w:name w:val="WW8Num7z2"/>
    <w:rsid w:val="00314226"/>
    <w:rPr>
      <w:rFonts w:ascii="Wingdings" w:hAnsi="Wingdings" w:cs="Wingdings" w:hint="default"/>
    </w:rPr>
  </w:style>
  <w:style w:type="character" w:customStyle="1" w:styleId="WW8Num7z3">
    <w:name w:val="WW8Num7z3"/>
    <w:rsid w:val="00314226"/>
    <w:rPr>
      <w:rFonts w:ascii="Symbol" w:hAnsi="Symbol" w:cs="Symbol" w:hint="default"/>
    </w:rPr>
  </w:style>
  <w:style w:type="character" w:customStyle="1" w:styleId="WW8Num8z0">
    <w:name w:val="WW8Num8z0"/>
    <w:rsid w:val="00314226"/>
    <w:rPr>
      <w:rFonts w:ascii="Times New Roman" w:hAnsi="Times New Roman" w:cs="Times New Roman" w:hint="default"/>
    </w:rPr>
  </w:style>
  <w:style w:type="character" w:customStyle="1" w:styleId="WW8Num9z0">
    <w:name w:val="WW8Num9z0"/>
    <w:rsid w:val="00314226"/>
    <w:rPr>
      <w:rFonts w:ascii="Symbol" w:hAnsi="Symbol" w:cs="Symbol" w:hint="default"/>
    </w:rPr>
  </w:style>
  <w:style w:type="character" w:customStyle="1" w:styleId="WW8Num10z0">
    <w:name w:val="WW8Num10z0"/>
    <w:rsid w:val="00314226"/>
  </w:style>
  <w:style w:type="character" w:customStyle="1" w:styleId="WW8Num10z1">
    <w:name w:val="WW8Num10z1"/>
    <w:rsid w:val="00314226"/>
  </w:style>
  <w:style w:type="character" w:customStyle="1" w:styleId="WW8Num10z2">
    <w:name w:val="WW8Num10z2"/>
    <w:rsid w:val="00314226"/>
  </w:style>
  <w:style w:type="character" w:customStyle="1" w:styleId="WW8Num10z3">
    <w:name w:val="WW8Num10z3"/>
    <w:rsid w:val="00314226"/>
  </w:style>
  <w:style w:type="character" w:customStyle="1" w:styleId="WW8Num10z4">
    <w:name w:val="WW8Num10z4"/>
    <w:rsid w:val="00314226"/>
  </w:style>
  <w:style w:type="character" w:customStyle="1" w:styleId="WW8Num10z5">
    <w:name w:val="WW8Num10z5"/>
    <w:rsid w:val="00314226"/>
  </w:style>
  <w:style w:type="character" w:customStyle="1" w:styleId="WW8Num10z6">
    <w:name w:val="WW8Num10z6"/>
    <w:rsid w:val="00314226"/>
  </w:style>
  <w:style w:type="character" w:customStyle="1" w:styleId="WW8Num10z7">
    <w:name w:val="WW8Num10z7"/>
    <w:rsid w:val="00314226"/>
  </w:style>
  <w:style w:type="character" w:customStyle="1" w:styleId="WW8Num10z8">
    <w:name w:val="WW8Num10z8"/>
    <w:rsid w:val="00314226"/>
  </w:style>
  <w:style w:type="character" w:customStyle="1" w:styleId="WW8Num11z0">
    <w:name w:val="WW8Num11z0"/>
    <w:rsid w:val="00314226"/>
    <w:rPr>
      <w:rFonts w:hint="default"/>
    </w:rPr>
  </w:style>
  <w:style w:type="character" w:customStyle="1" w:styleId="WW8Num12z0">
    <w:name w:val="WW8Num12z0"/>
    <w:rsid w:val="00314226"/>
    <w:rPr>
      <w:rFonts w:ascii="Symbol" w:hAnsi="Symbol" w:cs="Symbol" w:hint="default"/>
    </w:rPr>
  </w:style>
  <w:style w:type="character" w:customStyle="1" w:styleId="WW8Num13z0">
    <w:name w:val="WW8Num13z0"/>
    <w:rsid w:val="00314226"/>
    <w:rPr>
      <w:rFonts w:hint="default"/>
      <w:b/>
    </w:rPr>
  </w:style>
  <w:style w:type="character" w:customStyle="1" w:styleId="WW8Num13z1">
    <w:name w:val="WW8Num13z1"/>
    <w:rsid w:val="00314226"/>
  </w:style>
  <w:style w:type="character" w:customStyle="1" w:styleId="WW8Num13z2">
    <w:name w:val="WW8Num13z2"/>
    <w:rsid w:val="00314226"/>
  </w:style>
  <w:style w:type="character" w:customStyle="1" w:styleId="WW8Num13z3">
    <w:name w:val="WW8Num13z3"/>
    <w:rsid w:val="00314226"/>
  </w:style>
  <w:style w:type="character" w:customStyle="1" w:styleId="WW8Num13z4">
    <w:name w:val="WW8Num13z4"/>
    <w:rsid w:val="00314226"/>
  </w:style>
  <w:style w:type="character" w:customStyle="1" w:styleId="WW8Num13z5">
    <w:name w:val="WW8Num13z5"/>
    <w:rsid w:val="00314226"/>
  </w:style>
  <w:style w:type="character" w:customStyle="1" w:styleId="WW8Num13z6">
    <w:name w:val="WW8Num13z6"/>
    <w:rsid w:val="00314226"/>
  </w:style>
  <w:style w:type="character" w:customStyle="1" w:styleId="WW8Num13z7">
    <w:name w:val="WW8Num13z7"/>
    <w:rsid w:val="00314226"/>
  </w:style>
  <w:style w:type="character" w:customStyle="1" w:styleId="WW8Num13z8">
    <w:name w:val="WW8Num13z8"/>
    <w:rsid w:val="00314226"/>
  </w:style>
  <w:style w:type="character" w:customStyle="1" w:styleId="WW8Num14z0">
    <w:name w:val="WW8Num14z0"/>
    <w:rsid w:val="00314226"/>
  </w:style>
  <w:style w:type="character" w:customStyle="1" w:styleId="WW8Num14z1">
    <w:name w:val="WW8Num14z1"/>
    <w:rsid w:val="00314226"/>
  </w:style>
  <w:style w:type="character" w:customStyle="1" w:styleId="WW8Num14z2">
    <w:name w:val="WW8Num14z2"/>
    <w:rsid w:val="00314226"/>
  </w:style>
  <w:style w:type="character" w:customStyle="1" w:styleId="WW8Num14z3">
    <w:name w:val="WW8Num14z3"/>
    <w:rsid w:val="00314226"/>
  </w:style>
  <w:style w:type="character" w:customStyle="1" w:styleId="WW8Num14z4">
    <w:name w:val="WW8Num14z4"/>
    <w:rsid w:val="00314226"/>
  </w:style>
  <w:style w:type="character" w:customStyle="1" w:styleId="WW8Num14z5">
    <w:name w:val="WW8Num14z5"/>
    <w:rsid w:val="00314226"/>
  </w:style>
  <w:style w:type="character" w:customStyle="1" w:styleId="WW8Num14z6">
    <w:name w:val="WW8Num14z6"/>
    <w:rsid w:val="00314226"/>
  </w:style>
  <w:style w:type="character" w:customStyle="1" w:styleId="WW8Num14z7">
    <w:name w:val="WW8Num14z7"/>
    <w:rsid w:val="00314226"/>
  </w:style>
  <w:style w:type="character" w:customStyle="1" w:styleId="WW8Num14z8">
    <w:name w:val="WW8Num14z8"/>
    <w:rsid w:val="00314226"/>
  </w:style>
  <w:style w:type="character" w:customStyle="1" w:styleId="WW8Num15z0">
    <w:name w:val="WW8Num15z0"/>
    <w:rsid w:val="00314226"/>
    <w:rPr>
      <w:rFonts w:hint="default"/>
    </w:rPr>
  </w:style>
  <w:style w:type="character" w:customStyle="1" w:styleId="WW8Num16z0">
    <w:name w:val="WW8Num16z0"/>
    <w:rsid w:val="00314226"/>
    <w:rPr>
      <w:rFonts w:ascii="Symbol" w:hAnsi="Symbol" w:cs="Symbol" w:hint="default"/>
    </w:rPr>
  </w:style>
  <w:style w:type="character" w:customStyle="1" w:styleId="WW8Num17z0">
    <w:name w:val="WW8Num17z0"/>
    <w:rsid w:val="00314226"/>
    <w:rPr>
      <w:rFonts w:ascii="Courier New" w:eastAsia="Times New Roman" w:hAnsi="Courier New" w:cs="Courier New" w:hint="default"/>
    </w:rPr>
  </w:style>
  <w:style w:type="character" w:customStyle="1" w:styleId="WW8Num17z1">
    <w:name w:val="WW8Num17z1"/>
    <w:rsid w:val="00314226"/>
    <w:rPr>
      <w:rFonts w:ascii="Courier New" w:hAnsi="Courier New" w:cs="Courier New" w:hint="default"/>
    </w:rPr>
  </w:style>
  <w:style w:type="character" w:customStyle="1" w:styleId="WW8Num17z2">
    <w:name w:val="WW8Num17z2"/>
    <w:rsid w:val="00314226"/>
    <w:rPr>
      <w:rFonts w:ascii="Wingdings" w:hAnsi="Wingdings" w:cs="Wingdings" w:hint="default"/>
    </w:rPr>
  </w:style>
  <w:style w:type="character" w:customStyle="1" w:styleId="WW8Num17z3">
    <w:name w:val="WW8Num17z3"/>
    <w:rsid w:val="00314226"/>
    <w:rPr>
      <w:rFonts w:ascii="Symbol" w:hAnsi="Symbol" w:cs="Symbol" w:hint="default"/>
    </w:rPr>
  </w:style>
  <w:style w:type="character" w:customStyle="1" w:styleId="WW8Num18z0">
    <w:name w:val="WW8Num18z0"/>
    <w:rsid w:val="00314226"/>
    <w:rPr>
      <w:rFonts w:ascii="Times New Roman" w:hAnsi="Times New Roman" w:cs="Times New Roman" w:hint="default"/>
    </w:rPr>
  </w:style>
  <w:style w:type="character" w:customStyle="1" w:styleId="WW8Num19z0">
    <w:name w:val="WW8Num19z0"/>
    <w:rsid w:val="00314226"/>
    <w:rPr>
      <w:rFonts w:ascii="Courier New" w:hAnsi="Courier New" w:cs="Courier New" w:hint="default"/>
      <w:szCs w:val="24"/>
    </w:rPr>
  </w:style>
  <w:style w:type="character" w:customStyle="1" w:styleId="WW8Num19z1">
    <w:name w:val="WW8Num19z1"/>
    <w:rsid w:val="00314226"/>
  </w:style>
  <w:style w:type="character" w:customStyle="1" w:styleId="WW8Num19z2">
    <w:name w:val="WW8Num19z2"/>
    <w:rsid w:val="00314226"/>
  </w:style>
  <w:style w:type="character" w:customStyle="1" w:styleId="WW8Num19z3">
    <w:name w:val="WW8Num19z3"/>
    <w:rsid w:val="00314226"/>
  </w:style>
  <w:style w:type="character" w:customStyle="1" w:styleId="WW8Num19z4">
    <w:name w:val="WW8Num19z4"/>
    <w:rsid w:val="00314226"/>
  </w:style>
  <w:style w:type="character" w:customStyle="1" w:styleId="WW8Num19z5">
    <w:name w:val="WW8Num19z5"/>
    <w:rsid w:val="00314226"/>
  </w:style>
  <w:style w:type="character" w:customStyle="1" w:styleId="WW8Num19z6">
    <w:name w:val="WW8Num19z6"/>
    <w:rsid w:val="00314226"/>
  </w:style>
  <w:style w:type="character" w:customStyle="1" w:styleId="WW8Num19z7">
    <w:name w:val="WW8Num19z7"/>
    <w:rsid w:val="00314226"/>
  </w:style>
  <w:style w:type="character" w:customStyle="1" w:styleId="WW8Num19z8">
    <w:name w:val="WW8Num19z8"/>
    <w:rsid w:val="00314226"/>
  </w:style>
  <w:style w:type="character" w:customStyle="1" w:styleId="WW8Num20z0">
    <w:name w:val="WW8Num20z0"/>
    <w:rsid w:val="00314226"/>
    <w:rPr>
      <w:rFonts w:hint="default"/>
    </w:rPr>
  </w:style>
  <w:style w:type="character" w:customStyle="1" w:styleId="WW8Num21z0">
    <w:name w:val="WW8Num21z0"/>
    <w:rsid w:val="00314226"/>
    <w:rPr>
      <w:rFonts w:hint="default"/>
    </w:rPr>
  </w:style>
  <w:style w:type="character" w:customStyle="1" w:styleId="WW8Num21z1">
    <w:name w:val="WW8Num21z1"/>
    <w:rsid w:val="00314226"/>
  </w:style>
  <w:style w:type="character" w:customStyle="1" w:styleId="WW8Num21z2">
    <w:name w:val="WW8Num21z2"/>
    <w:rsid w:val="00314226"/>
  </w:style>
  <w:style w:type="character" w:customStyle="1" w:styleId="WW8Num21z3">
    <w:name w:val="WW8Num21z3"/>
    <w:rsid w:val="00314226"/>
  </w:style>
  <w:style w:type="character" w:customStyle="1" w:styleId="WW8Num21z4">
    <w:name w:val="WW8Num21z4"/>
    <w:rsid w:val="00314226"/>
  </w:style>
  <w:style w:type="character" w:customStyle="1" w:styleId="WW8Num21z5">
    <w:name w:val="WW8Num21z5"/>
    <w:rsid w:val="00314226"/>
  </w:style>
  <w:style w:type="character" w:customStyle="1" w:styleId="WW8Num21z6">
    <w:name w:val="WW8Num21z6"/>
    <w:rsid w:val="00314226"/>
  </w:style>
  <w:style w:type="character" w:customStyle="1" w:styleId="WW8Num21z7">
    <w:name w:val="WW8Num21z7"/>
    <w:rsid w:val="00314226"/>
  </w:style>
  <w:style w:type="character" w:customStyle="1" w:styleId="WW8Num21z8">
    <w:name w:val="WW8Num21z8"/>
    <w:rsid w:val="00314226"/>
  </w:style>
  <w:style w:type="character" w:customStyle="1" w:styleId="WW8Num22z0">
    <w:name w:val="WW8Num22z0"/>
    <w:rsid w:val="00314226"/>
    <w:rPr>
      <w:rFonts w:hint="default"/>
    </w:rPr>
  </w:style>
  <w:style w:type="character" w:customStyle="1" w:styleId="WW8Num22z1">
    <w:name w:val="WW8Num22z1"/>
    <w:rsid w:val="00314226"/>
    <w:rPr>
      <w:rFonts w:ascii="Courier New" w:hAnsi="Courier New" w:cs="Courier New" w:hint="default"/>
    </w:rPr>
  </w:style>
  <w:style w:type="character" w:customStyle="1" w:styleId="WW8Num22z2">
    <w:name w:val="WW8Num22z2"/>
    <w:rsid w:val="00314226"/>
    <w:rPr>
      <w:rFonts w:ascii="Wingdings" w:hAnsi="Wingdings" w:cs="Wingdings" w:hint="default"/>
    </w:rPr>
  </w:style>
  <w:style w:type="character" w:customStyle="1" w:styleId="WW8Num22z3">
    <w:name w:val="WW8Num22z3"/>
    <w:rsid w:val="00314226"/>
    <w:rPr>
      <w:rFonts w:ascii="Symbol" w:hAnsi="Symbol" w:cs="Symbol" w:hint="default"/>
    </w:rPr>
  </w:style>
  <w:style w:type="character" w:customStyle="1" w:styleId="WW8Num23z0">
    <w:name w:val="WW8Num23z0"/>
    <w:rsid w:val="00314226"/>
    <w:rPr>
      <w:rFonts w:ascii="Courier New" w:eastAsia="Times New Roman" w:hAnsi="Courier New" w:cs="Courier New" w:hint="default"/>
    </w:rPr>
  </w:style>
  <w:style w:type="character" w:customStyle="1" w:styleId="WW8Num23z1">
    <w:name w:val="WW8Num23z1"/>
    <w:rsid w:val="00314226"/>
    <w:rPr>
      <w:rFonts w:ascii="Courier New" w:hAnsi="Courier New" w:cs="Courier New" w:hint="default"/>
    </w:rPr>
  </w:style>
  <w:style w:type="character" w:customStyle="1" w:styleId="WW8Num23z2">
    <w:name w:val="WW8Num23z2"/>
    <w:rsid w:val="00314226"/>
    <w:rPr>
      <w:rFonts w:ascii="Wingdings" w:hAnsi="Wingdings" w:cs="Wingdings" w:hint="default"/>
    </w:rPr>
  </w:style>
  <w:style w:type="character" w:customStyle="1" w:styleId="WW8Num23z3">
    <w:name w:val="WW8Num23z3"/>
    <w:rsid w:val="00314226"/>
    <w:rPr>
      <w:rFonts w:ascii="Symbol" w:hAnsi="Symbol" w:cs="Symbol" w:hint="default"/>
    </w:rPr>
  </w:style>
  <w:style w:type="character" w:customStyle="1" w:styleId="WW8Num24z0">
    <w:name w:val="WW8Num24z0"/>
    <w:rsid w:val="00314226"/>
    <w:rPr>
      <w:rFonts w:ascii="Courier New" w:eastAsia="Times New Roman" w:hAnsi="Courier New" w:cs="Courier New" w:hint="default"/>
    </w:rPr>
  </w:style>
  <w:style w:type="character" w:customStyle="1" w:styleId="WW8Num24z1">
    <w:name w:val="WW8Num24z1"/>
    <w:rsid w:val="00314226"/>
    <w:rPr>
      <w:rFonts w:ascii="Courier New" w:hAnsi="Courier New" w:cs="Courier New" w:hint="default"/>
    </w:rPr>
  </w:style>
  <w:style w:type="character" w:customStyle="1" w:styleId="WW8Num24z2">
    <w:name w:val="WW8Num24z2"/>
    <w:rsid w:val="00314226"/>
    <w:rPr>
      <w:rFonts w:ascii="Wingdings" w:hAnsi="Wingdings" w:cs="Wingdings" w:hint="default"/>
    </w:rPr>
  </w:style>
  <w:style w:type="character" w:customStyle="1" w:styleId="WW8Num24z3">
    <w:name w:val="WW8Num24z3"/>
    <w:rsid w:val="00314226"/>
    <w:rPr>
      <w:rFonts w:ascii="Symbol" w:hAnsi="Symbol" w:cs="Symbol" w:hint="default"/>
    </w:rPr>
  </w:style>
  <w:style w:type="character" w:customStyle="1" w:styleId="WW8Num25z0">
    <w:name w:val="WW8Num25z0"/>
    <w:rsid w:val="00314226"/>
  </w:style>
  <w:style w:type="character" w:customStyle="1" w:styleId="WW8Num25z1">
    <w:name w:val="WW8Num25z1"/>
    <w:rsid w:val="00314226"/>
  </w:style>
  <w:style w:type="character" w:customStyle="1" w:styleId="WW8Num25z2">
    <w:name w:val="WW8Num25z2"/>
    <w:rsid w:val="00314226"/>
  </w:style>
  <w:style w:type="character" w:customStyle="1" w:styleId="WW8Num25z3">
    <w:name w:val="WW8Num25z3"/>
    <w:rsid w:val="00314226"/>
  </w:style>
  <w:style w:type="character" w:customStyle="1" w:styleId="WW8Num25z4">
    <w:name w:val="WW8Num25z4"/>
    <w:rsid w:val="00314226"/>
  </w:style>
  <w:style w:type="character" w:customStyle="1" w:styleId="WW8Num25z5">
    <w:name w:val="WW8Num25z5"/>
    <w:rsid w:val="00314226"/>
  </w:style>
  <w:style w:type="character" w:customStyle="1" w:styleId="WW8Num25z6">
    <w:name w:val="WW8Num25z6"/>
    <w:rsid w:val="00314226"/>
  </w:style>
  <w:style w:type="character" w:customStyle="1" w:styleId="WW8Num25z7">
    <w:name w:val="WW8Num25z7"/>
    <w:rsid w:val="00314226"/>
  </w:style>
  <w:style w:type="character" w:customStyle="1" w:styleId="WW8Num25z8">
    <w:name w:val="WW8Num25z8"/>
    <w:rsid w:val="00314226"/>
  </w:style>
  <w:style w:type="character" w:customStyle="1" w:styleId="WW8Num26z0">
    <w:name w:val="WW8Num26z0"/>
    <w:rsid w:val="00314226"/>
    <w:rPr>
      <w:rFonts w:ascii="Symbol" w:hAnsi="Symbol" w:cs="Symbol" w:hint="default"/>
    </w:rPr>
  </w:style>
  <w:style w:type="character" w:customStyle="1" w:styleId="WW8Num27z0">
    <w:name w:val="WW8Num27z0"/>
    <w:rsid w:val="00314226"/>
    <w:rPr>
      <w:rFonts w:ascii="Symbol" w:hAnsi="Symbol" w:cs="Symbol" w:hint="default"/>
    </w:rPr>
  </w:style>
  <w:style w:type="character" w:customStyle="1" w:styleId="WW8Num28z0">
    <w:name w:val="WW8Num28z0"/>
    <w:rsid w:val="00314226"/>
    <w:rPr>
      <w:rFonts w:ascii="Courier New" w:hAnsi="Courier New" w:cs="Courier New"/>
      <w:szCs w:val="24"/>
    </w:rPr>
  </w:style>
  <w:style w:type="character" w:customStyle="1" w:styleId="WW8Num28z1">
    <w:name w:val="WW8Num28z1"/>
    <w:rsid w:val="00314226"/>
  </w:style>
  <w:style w:type="character" w:customStyle="1" w:styleId="WW8Num28z2">
    <w:name w:val="WW8Num28z2"/>
    <w:rsid w:val="00314226"/>
  </w:style>
  <w:style w:type="character" w:customStyle="1" w:styleId="WW8Num28z3">
    <w:name w:val="WW8Num28z3"/>
    <w:rsid w:val="00314226"/>
  </w:style>
  <w:style w:type="character" w:customStyle="1" w:styleId="WW8Num28z4">
    <w:name w:val="WW8Num28z4"/>
    <w:rsid w:val="00314226"/>
  </w:style>
  <w:style w:type="character" w:customStyle="1" w:styleId="WW8Num28z5">
    <w:name w:val="WW8Num28z5"/>
    <w:rsid w:val="00314226"/>
  </w:style>
  <w:style w:type="character" w:customStyle="1" w:styleId="WW8Num28z6">
    <w:name w:val="WW8Num28z6"/>
    <w:rsid w:val="00314226"/>
  </w:style>
  <w:style w:type="character" w:customStyle="1" w:styleId="WW8Num28z7">
    <w:name w:val="WW8Num28z7"/>
    <w:rsid w:val="00314226"/>
  </w:style>
  <w:style w:type="character" w:customStyle="1" w:styleId="WW8Num28z8">
    <w:name w:val="WW8Num28z8"/>
    <w:rsid w:val="00314226"/>
  </w:style>
  <w:style w:type="character" w:customStyle="1" w:styleId="WW8Num29z0">
    <w:name w:val="WW8Num29z0"/>
    <w:rsid w:val="00314226"/>
    <w:rPr>
      <w:rFonts w:hint="default"/>
    </w:rPr>
  </w:style>
  <w:style w:type="character" w:customStyle="1" w:styleId="WW8Num29z1">
    <w:name w:val="WW8Num29z1"/>
    <w:rsid w:val="00314226"/>
    <w:rPr>
      <w:rFonts w:ascii="Courier New" w:hAnsi="Courier New" w:cs="Courier New" w:hint="default"/>
    </w:rPr>
  </w:style>
  <w:style w:type="character" w:customStyle="1" w:styleId="WW8Num29z2">
    <w:name w:val="WW8Num29z2"/>
    <w:rsid w:val="00314226"/>
    <w:rPr>
      <w:rFonts w:ascii="Wingdings" w:hAnsi="Wingdings" w:cs="Wingdings" w:hint="default"/>
    </w:rPr>
  </w:style>
  <w:style w:type="character" w:customStyle="1" w:styleId="WW8Num29z3">
    <w:name w:val="WW8Num29z3"/>
    <w:rsid w:val="00314226"/>
    <w:rPr>
      <w:rFonts w:ascii="Symbol" w:hAnsi="Symbol" w:cs="Symbol" w:hint="default"/>
    </w:rPr>
  </w:style>
  <w:style w:type="character" w:customStyle="1" w:styleId="WW8Num30z0">
    <w:name w:val="WW8Num30z0"/>
    <w:rsid w:val="00314226"/>
  </w:style>
  <w:style w:type="character" w:customStyle="1" w:styleId="WW8Num30z1">
    <w:name w:val="WW8Num30z1"/>
    <w:rsid w:val="00314226"/>
  </w:style>
  <w:style w:type="character" w:customStyle="1" w:styleId="WW8Num30z2">
    <w:name w:val="WW8Num30z2"/>
    <w:rsid w:val="00314226"/>
  </w:style>
  <w:style w:type="character" w:customStyle="1" w:styleId="WW8Num30z3">
    <w:name w:val="WW8Num30z3"/>
    <w:rsid w:val="00314226"/>
  </w:style>
  <w:style w:type="character" w:customStyle="1" w:styleId="WW8Num30z4">
    <w:name w:val="WW8Num30z4"/>
    <w:rsid w:val="00314226"/>
  </w:style>
  <w:style w:type="character" w:customStyle="1" w:styleId="WW8Num30z5">
    <w:name w:val="WW8Num30z5"/>
    <w:rsid w:val="00314226"/>
  </w:style>
  <w:style w:type="character" w:customStyle="1" w:styleId="WW8Num30z6">
    <w:name w:val="WW8Num30z6"/>
    <w:rsid w:val="00314226"/>
  </w:style>
  <w:style w:type="character" w:customStyle="1" w:styleId="WW8Num30z7">
    <w:name w:val="WW8Num30z7"/>
    <w:rsid w:val="00314226"/>
  </w:style>
  <w:style w:type="character" w:customStyle="1" w:styleId="WW8Num30z8">
    <w:name w:val="WW8Num30z8"/>
    <w:rsid w:val="00314226"/>
  </w:style>
  <w:style w:type="character" w:customStyle="1" w:styleId="WW8Num31z0">
    <w:name w:val="WW8Num31z0"/>
    <w:rsid w:val="00314226"/>
    <w:rPr>
      <w:rFonts w:hint="default"/>
    </w:rPr>
  </w:style>
  <w:style w:type="character" w:customStyle="1" w:styleId="WW8Num32z0">
    <w:name w:val="WW8Num32z0"/>
    <w:rsid w:val="00314226"/>
    <w:rPr>
      <w:rFonts w:hint="default"/>
    </w:rPr>
  </w:style>
  <w:style w:type="character" w:customStyle="1" w:styleId="WW8Num33z0">
    <w:name w:val="WW8Num33z0"/>
    <w:rsid w:val="00314226"/>
    <w:rPr>
      <w:rFonts w:hint="default"/>
    </w:rPr>
  </w:style>
  <w:style w:type="character" w:customStyle="1" w:styleId="WW8Num34z0">
    <w:name w:val="WW8Num34z0"/>
    <w:rsid w:val="00314226"/>
    <w:rPr>
      <w:rFonts w:ascii="Symbol" w:hAnsi="Symbol" w:cs="Symbol" w:hint="default"/>
    </w:rPr>
  </w:style>
  <w:style w:type="character" w:customStyle="1" w:styleId="WW8Num35z0">
    <w:name w:val="WW8Num35z0"/>
    <w:rsid w:val="00314226"/>
    <w:rPr>
      <w:rFonts w:ascii="Courier New" w:eastAsia="Times New Roman" w:hAnsi="Courier New" w:cs="Courier New" w:hint="default"/>
    </w:rPr>
  </w:style>
  <w:style w:type="character" w:customStyle="1" w:styleId="WW8Num35z1">
    <w:name w:val="WW8Num35z1"/>
    <w:rsid w:val="00314226"/>
    <w:rPr>
      <w:rFonts w:ascii="Courier New" w:hAnsi="Courier New" w:cs="Courier New" w:hint="default"/>
    </w:rPr>
  </w:style>
  <w:style w:type="character" w:customStyle="1" w:styleId="WW8Num35z2">
    <w:name w:val="WW8Num35z2"/>
    <w:rsid w:val="00314226"/>
    <w:rPr>
      <w:rFonts w:ascii="Wingdings" w:hAnsi="Wingdings" w:cs="Wingdings" w:hint="default"/>
    </w:rPr>
  </w:style>
  <w:style w:type="character" w:customStyle="1" w:styleId="WW8Num35z3">
    <w:name w:val="WW8Num35z3"/>
    <w:rsid w:val="00314226"/>
    <w:rPr>
      <w:rFonts w:ascii="Symbol" w:hAnsi="Symbol" w:cs="Symbol" w:hint="default"/>
    </w:rPr>
  </w:style>
  <w:style w:type="character" w:customStyle="1" w:styleId="WW8Num36z0">
    <w:name w:val="WW8Num36z0"/>
    <w:rsid w:val="00314226"/>
    <w:rPr>
      <w:rFonts w:hint="default"/>
    </w:rPr>
  </w:style>
  <w:style w:type="character" w:customStyle="1" w:styleId="Carpredefinitoparagrafo1">
    <w:name w:val="Car. predefinito paragrafo1"/>
    <w:rsid w:val="00314226"/>
  </w:style>
  <w:style w:type="character" w:styleId="Numeropagina">
    <w:name w:val="page number"/>
    <w:basedOn w:val="Carpredefinitoparagrafo1"/>
    <w:rsid w:val="00314226"/>
  </w:style>
  <w:style w:type="character" w:styleId="Collegamentoipertestuale">
    <w:name w:val="Hyperlink"/>
    <w:rsid w:val="00314226"/>
    <w:rPr>
      <w:color w:val="0000FF"/>
      <w:u w:val="single"/>
    </w:rPr>
  </w:style>
  <w:style w:type="character" w:customStyle="1" w:styleId="TestofumettoCarattere">
    <w:name w:val="Testo fumetto Carattere"/>
    <w:rsid w:val="00314226"/>
    <w:rPr>
      <w:rFonts w:ascii="Tahoma" w:hAnsi="Tahoma" w:cs="Tahoma"/>
      <w:sz w:val="16"/>
      <w:szCs w:val="16"/>
    </w:rPr>
  </w:style>
  <w:style w:type="character" w:customStyle="1" w:styleId="Corpodeltesto2Carattere">
    <w:name w:val="Corpo del testo 2 Carattere"/>
    <w:rsid w:val="00314226"/>
    <w:rPr>
      <w:rFonts w:ascii="Courier New" w:hAnsi="Courier New" w:cs="Courier New"/>
      <w:b/>
      <w:sz w:val="24"/>
      <w:lang w:val="it-IT" w:eastAsia="ar-SA" w:bidi="ar-SA"/>
    </w:rPr>
  </w:style>
  <w:style w:type="paragraph" w:customStyle="1" w:styleId="Intestazione1">
    <w:name w:val="Intestazione1"/>
    <w:basedOn w:val="Normale"/>
    <w:next w:val="Corpotesto"/>
    <w:rsid w:val="00314226"/>
    <w:pPr>
      <w:keepNext/>
      <w:spacing w:before="240" w:after="120"/>
    </w:pPr>
    <w:rPr>
      <w:rFonts w:ascii="Arial" w:eastAsia="Arial Unicode MS" w:hAnsi="Arial" w:cs="Mangal"/>
      <w:sz w:val="28"/>
      <w:szCs w:val="28"/>
    </w:rPr>
  </w:style>
  <w:style w:type="paragraph" w:styleId="Corpotesto">
    <w:name w:val="Body Text"/>
    <w:basedOn w:val="Normale"/>
    <w:link w:val="CorpotestoCarattere"/>
    <w:rsid w:val="00314226"/>
    <w:pPr>
      <w:jc w:val="both"/>
    </w:pPr>
    <w:rPr>
      <w:rFonts w:ascii="Courier New" w:hAnsi="Courier New" w:cs="Courier New"/>
    </w:rPr>
  </w:style>
  <w:style w:type="character" w:customStyle="1" w:styleId="CorpotestoCarattere">
    <w:name w:val="Corpo testo Carattere"/>
    <w:basedOn w:val="Carpredefinitoparagrafo"/>
    <w:link w:val="Corpotesto"/>
    <w:rsid w:val="00314226"/>
    <w:rPr>
      <w:rFonts w:ascii="Courier New" w:eastAsia="Times New Roman" w:hAnsi="Courier New" w:cs="Courier New"/>
      <w:sz w:val="24"/>
      <w:szCs w:val="20"/>
      <w:lang w:eastAsia="ar-SA"/>
    </w:rPr>
  </w:style>
  <w:style w:type="paragraph" w:styleId="Elenco">
    <w:name w:val="List"/>
    <w:basedOn w:val="Corpotesto"/>
    <w:rsid w:val="00314226"/>
    <w:rPr>
      <w:rFonts w:cs="Mangal"/>
    </w:rPr>
  </w:style>
  <w:style w:type="paragraph" w:customStyle="1" w:styleId="Didascalia1">
    <w:name w:val="Didascalia1"/>
    <w:basedOn w:val="Normale"/>
    <w:rsid w:val="00314226"/>
    <w:pPr>
      <w:suppressLineNumbers/>
      <w:spacing w:before="120" w:after="120"/>
    </w:pPr>
    <w:rPr>
      <w:rFonts w:cs="Mangal"/>
      <w:i/>
      <w:iCs/>
      <w:szCs w:val="24"/>
    </w:rPr>
  </w:style>
  <w:style w:type="paragraph" w:customStyle="1" w:styleId="Indice">
    <w:name w:val="Indice"/>
    <w:basedOn w:val="Normale"/>
    <w:rsid w:val="00314226"/>
    <w:pPr>
      <w:suppressLineNumbers/>
    </w:pPr>
    <w:rPr>
      <w:rFonts w:cs="Mangal"/>
    </w:rPr>
  </w:style>
  <w:style w:type="paragraph" w:styleId="Intestazione">
    <w:name w:val="header"/>
    <w:basedOn w:val="Normale"/>
    <w:link w:val="IntestazioneCarattere"/>
    <w:rsid w:val="00314226"/>
    <w:pPr>
      <w:widowControl w:val="0"/>
      <w:tabs>
        <w:tab w:val="center" w:pos="4819"/>
        <w:tab w:val="right" w:pos="9638"/>
      </w:tabs>
      <w:spacing w:line="567" w:lineRule="exact"/>
    </w:pPr>
    <w:rPr>
      <w:rFonts w:ascii="Arial" w:hAnsi="Arial" w:cs="Arial"/>
      <w:sz w:val="20"/>
    </w:rPr>
  </w:style>
  <w:style w:type="character" w:customStyle="1" w:styleId="IntestazioneCarattere">
    <w:name w:val="Intestazione Carattere"/>
    <w:basedOn w:val="Carpredefinitoparagrafo"/>
    <w:link w:val="Intestazione"/>
    <w:rsid w:val="00314226"/>
    <w:rPr>
      <w:rFonts w:ascii="Arial" w:eastAsia="Times New Roman" w:hAnsi="Arial" w:cs="Arial"/>
      <w:sz w:val="20"/>
      <w:szCs w:val="20"/>
      <w:lang w:eastAsia="ar-SA"/>
    </w:rPr>
  </w:style>
  <w:style w:type="paragraph" w:styleId="Pidipagina">
    <w:name w:val="footer"/>
    <w:basedOn w:val="Normale"/>
    <w:link w:val="PidipaginaCarattere"/>
    <w:rsid w:val="00314226"/>
    <w:pPr>
      <w:widowControl w:val="0"/>
      <w:tabs>
        <w:tab w:val="center" w:pos="4819"/>
        <w:tab w:val="right" w:pos="9638"/>
      </w:tabs>
      <w:spacing w:line="567" w:lineRule="exact"/>
    </w:pPr>
    <w:rPr>
      <w:rFonts w:ascii="Arial" w:hAnsi="Arial" w:cs="Arial"/>
      <w:sz w:val="20"/>
    </w:rPr>
  </w:style>
  <w:style w:type="character" w:customStyle="1" w:styleId="PidipaginaCarattere">
    <w:name w:val="Piè di pagina Carattere"/>
    <w:basedOn w:val="Carpredefinitoparagrafo"/>
    <w:link w:val="Pidipagina"/>
    <w:rsid w:val="00314226"/>
    <w:rPr>
      <w:rFonts w:ascii="Arial" w:eastAsia="Times New Roman" w:hAnsi="Arial" w:cs="Arial"/>
      <w:sz w:val="20"/>
      <w:szCs w:val="20"/>
      <w:lang w:eastAsia="ar-SA"/>
    </w:rPr>
  </w:style>
  <w:style w:type="paragraph" w:customStyle="1" w:styleId="Art">
    <w:name w:val="Art"/>
    <w:rsid w:val="00314226"/>
    <w:pPr>
      <w:numPr>
        <w:numId w:val="4"/>
      </w:numPr>
      <w:tabs>
        <w:tab w:val="left" w:pos="284"/>
      </w:tabs>
      <w:suppressAutoHyphens/>
      <w:spacing w:after="0" w:line="480" w:lineRule="auto"/>
      <w:jc w:val="center"/>
    </w:pPr>
    <w:rPr>
      <w:rFonts w:ascii="Courier New" w:eastAsia="Times New Roman" w:hAnsi="Courier New" w:cs="Courier New"/>
      <w:b/>
      <w:color w:val="000000"/>
      <w:sz w:val="24"/>
      <w:szCs w:val="20"/>
      <w:lang w:eastAsia="ar-SA"/>
    </w:rPr>
  </w:style>
  <w:style w:type="paragraph" w:customStyle="1" w:styleId="elencopuntato">
    <w:name w:val="elenco puntato"/>
    <w:basedOn w:val="Normale"/>
    <w:rsid w:val="00314226"/>
    <w:pPr>
      <w:numPr>
        <w:numId w:val="3"/>
      </w:numPr>
      <w:tabs>
        <w:tab w:val="left" w:pos="851"/>
      </w:tabs>
      <w:jc w:val="both"/>
    </w:pPr>
    <w:rPr>
      <w:rFonts w:ascii="Courier New" w:hAnsi="Courier New" w:cs="Courier New"/>
    </w:rPr>
  </w:style>
  <w:style w:type="paragraph" w:customStyle="1" w:styleId="elenconumerato">
    <w:name w:val="elenco numerato"/>
    <w:basedOn w:val="Normale"/>
    <w:rsid w:val="00314226"/>
    <w:pPr>
      <w:widowControl w:val="0"/>
      <w:numPr>
        <w:numId w:val="2"/>
      </w:numPr>
      <w:tabs>
        <w:tab w:val="left" w:pos="851"/>
      </w:tabs>
      <w:spacing w:before="120" w:after="120"/>
      <w:jc w:val="both"/>
    </w:pPr>
    <w:rPr>
      <w:rFonts w:ascii="Courier New" w:hAnsi="Courier New" w:cs="Courier New"/>
    </w:rPr>
  </w:style>
  <w:style w:type="paragraph" w:styleId="Rientrocorpodeltesto">
    <w:name w:val="Body Text Indent"/>
    <w:basedOn w:val="Normale"/>
    <w:link w:val="RientrocorpodeltestoCarattere"/>
    <w:rsid w:val="00314226"/>
    <w:pPr>
      <w:spacing w:line="567" w:lineRule="atLeast"/>
      <w:jc w:val="both"/>
    </w:pPr>
    <w:rPr>
      <w:rFonts w:ascii="Courier New" w:hAnsi="Courier New" w:cs="Courier New"/>
      <w:b/>
      <w:sz w:val="26"/>
    </w:rPr>
  </w:style>
  <w:style w:type="character" w:customStyle="1" w:styleId="RientrocorpodeltestoCarattere">
    <w:name w:val="Rientro corpo del testo Carattere"/>
    <w:basedOn w:val="Carpredefinitoparagrafo"/>
    <w:link w:val="Rientrocorpodeltesto"/>
    <w:rsid w:val="00314226"/>
    <w:rPr>
      <w:rFonts w:ascii="Courier New" w:eastAsia="Times New Roman" w:hAnsi="Courier New" w:cs="Courier New"/>
      <w:b/>
      <w:sz w:val="26"/>
      <w:szCs w:val="20"/>
      <w:lang w:eastAsia="ar-SA"/>
    </w:rPr>
  </w:style>
  <w:style w:type="paragraph" w:customStyle="1" w:styleId="Rientrocorpodeltesto21">
    <w:name w:val="Rientro corpo del testo 21"/>
    <w:basedOn w:val="Normale"/>
    <w:rsid w:val="00314226"/>
    <w:pPr>
      <w:spacing w:before="120" w:after="120"/>
      <w:ind w:firstLine="851"/>
      <w:jc w:val="center"/>
    </w:pPr>
    <w:rPr>
      <w:rFonts w:ascii="Courier New" w:hAnsi="Courier New" w:cs="Courier New"/>
    </w:rPr>
  </w:style>
  <w:style w:type="paragraph" w:customStyle="1" w:styleId="CorpodeltestoTitoloProgetto">
    <w:name w:val="Corpo del testo.Titolo Progetto"/>
    <w:basedOn w:val="Normale"/>
    <w:rsid w:val="00314226"/>
    <w:pPr>
      <w:jc w:val="both"/>
    </w:pPr>
    <w:rPr>
      <w:rFonts w:ascii="Tahoma" w:hAnsi="Tahoma" w:cs="Tahoma"/>
      <w:sz w:val="26"/>
    </w:rPr>
  </w:style>
  <w:style w:type="paragraph" w:customStyle="1" w:styleId="Protocolloprov">
    <w:name w:val="Protocollo prov"/>
    <w:basedOn w:val="Normale"/>
    <w:rsid w:val="00314226"/>
    <w:pPr>
      <w:widowControl w:val="0"/>
      <w:snapToGrid w:val="0"/>
      <w:spacing w:before="120" w:after="120"/>
    </w:pPr>
    <w:rPr>
      <w:rFonts w:ascii="Courier New" w:hAnsi="Courier New" w:cs="Courier New"/>
    </w:rPr>
  </w:style>
  <w:style w:type="paragraph" w:customStyle="1" w:styleId="Corpodeltesto31">
    <w:name w:val="Corpo del testo 31"/>
    <w:basedOn w:val="Normale"/>
    <w:rsid w:val="00314226"/>
    <w:pPr>
      <w:spacing w:after="120"/>
    </w:pPr>
    <w:rPr>
      <w:sz w:val="16"/>
    </w:rPr>
  </w:style>
  <w:style w:type="paragraph" w:customStyle="1" w:styleId="Corpodeltesto21">
    <w:name w:val="Corpo del testo 21"/>
    <w:basedOn w:val="Normale"/>
    <w:rsid w:val="00314226"/>
    <w:pPr>
      <w:widowControl w:val="0"/>
      <w:spacing w:line="567" w:lineRule="atLeast"/>
      <w:jc w:val="both"/>
    </w:pPr>
    <w:rPr>
      <w:rFonts w:ascii="Courier New" w:hAnsi="Courier New" w:cs="Courier New"/>
      <w:b/>
    </w:rPr>
  </w:style>
  <w:style w:type="paragraph" w:styleId="Testofumetto">
    <w:name w:val="Balloon Text"/>
    <w:basedOn w:val="Normale"/>
    <w:link w:val="TestofumettoCarattere1"/>
    <w:rsid w:val="00314226"/>
    <w:rPr>
      <w:rFonts w:ascii="Tahoma" w:hAnsi="Tahoma" w:cs="Tahoma"/>
      <w:sz w:val="16"/>
      <w:szCs w:val="16"/>
    </w:rPr>
  </w:style>
  <w:style w:type="character" w:customStyle="1" w:styleId="TestofumettoCarattere1">
    <w:name w:val="Testo fumetto Carattere1"/>
    <w:basedOn w:val="Carpredefinitoparagrafo"/>
    <w:link w:val="Testofumetto"/>
    <w:rsid w:val="00314226"/>
    <w:rPr>
      <w:rFonts w:ascii="Tahoma" w:eastAsia="Times New Roman" w:hAnsi="Tahoma" w:cs="Tahoma"/>
      <w:sz w:val="16"/>
      <w:szCs w:val="16"/>
      <w:lang w:eastAsia="ar-SA"/>
    </w:rPr>
  </w:style>
  <w:style w:type="paragraph" w:customStyle="1" w:styleId="Contenutocornice">
    <w:name w:val="Contenuto cornice"/>
    <w:basedOn w:val="Corpotesto"/>
    <w:rsid w:val="00314226"/>
  </w:style>
  <w:style w:type="paragraph" w:styleId="Paragrafoelenco">
    <w:name w:val="List Paragraph"/>
    <w:basedOn w:val="Normale"/>
    <w:uiPriority w:val="34"/>
    <w:qFormat/>
    <w:rsid w:val="00314226"/>
    <w:pPr>
      <w:ind w:left="720"/>
      <w:contextualSpacing/>
    </w:pPr>
  </w:style>
  <w:style w:type="paragraph" w:styleId="Corpodeltesto2">
    <w:name w:val="Body Text 2"/>
    <w:basedOn w:val="Normale"/>
    <w:link w:val="Corpodeltesto2Carattere1"/>
    <w:rsid w:val="00314226"/>
    <w:pPr>
      <w:spacing w:after="120" w:line="480" w:lineRule="auto"/>
    </w:pPr>
  </w:style>
  <w:style w:type="character" w:customStyle="1" w:styleId="Corpodeltesto2Carattere1">
    <w:name w:val="Corpo del testo 2 Carattere1"/>
    <w:basedOn w:val="Carpredefinitoparagrafo"/>
    <w:link w:val="Corpodeltesto2"/>
    <w:rsid w:val="00314226"/>
    <w:rPr>
      <w:rFonts w:ascii="Times New Roman" w:eastAsia="Times New Roman" w:hAnsi="Times New Roman" w:cs="Times New Roman"/>
      <w:sz w:val="24"/>
      <w:szCs w:val="20"/>
      <w:lang w:eastAsia="ar-SA"/>
    </w:rPr>
  </w:style>
  <w:style w:type="character" w:styleId="Menzionenonrisolta">
    <w:name w:val="Unresolved Mention"/>
    <w:basedOn w:val="Carpredefinitoparagrafo"/>
    <w:uiPriority w:val="99"/>
    <w:semiHidden/>
    <w:unhideWhenUsed/>
    <w:rsid w:val="00314226"/>
    <w:rPr>
      <w:color w:val="605E5C"/>
      <w:shd w:val="clear" w:color="auto" w:fill="E1DFDD"/>
    </w:rPr>
  </w:style>
  <w:style w:type="character" w:styleId="Collegamentovisitato">
    <w:name w:val="FollowedHyperlink"/>
    <w:basedOn w:val="Carpredefinitoparagrafo"/>
    <w:rsid w:val="00314226"/>
    <w:rPr>
      <w:color w:val="954F72" w:themeColor="followedHyperlink"/>
      <w:u w:val="single"/>
    </w:rPr>
  </w:style>
  <w:style w:type="character" w:customStyle="1" w:styleId="normaltextrun">
    <w:name w:val="normaltextrun"/>
    <w:basedOn w:val="Carpredefinitoparagrafo"/>
    <w:rsid w:val="00314226"/>
  </w:style>
  <w:style w:type="paragraph" w:styleId="PreformattatoHTML">
    <w:name w:val="HTML Preformatted"/>
    <w:basedOn w:val="Normale"/>
    <w:link w:val="PreformattatoHTMLCarattere"/>
    <w:rsid w:val="0031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lang w:eastAsia="it-IT"/>
    </w:rPr>
  </w:style>
  <w:style w:type="character" w:customStyle="1" w:styleId="PreformattatoHTMLCarattere">
    <w:name w:val="Preformattato HTML Carattere"/>
    <w:basedOn w:val="Carpredefinitoparagrafo"/>
    <w:link w:val="PreformattatoHTML"/>
    <w:rsid w:val="00314226"/>
    <w:rPr>
      <w:rFonts w:ascii="Courier New" w:eastAsia="Times New Roman" w:hAnsi="Courier New" w:cs="Courier New"/>
      <w:sz w:val="20"/>
      <w:szCs w:val="20"/>
      <w:lang w:eastAsia="it-IT"/>
    </w:rPr>
  </w:style>
  <w:style w:type="table" w:styleId="Grigliatabella">
    <w:name w:val="Table Grid"/>
    <w:basedOn w:val="Tabellanormale"/>
    <w:uiPriority w:val="39"/>
    <w:rsid w:val="00EA573D"/>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50F0B"/>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styleId="Sottotitolo">
    <w:name w:val="Subtitle"/>
    <w:basedOn w:val="Normale"/>
    <w:next w:val="Normale"/>
    <w:link w:val="SottotitoloCarattere"/>
    <w:uiPriority w:val="11"/>
    <w:qFormat/>
    <w:rsid w:val="00633E90"/>
    <w:pPr>
      <w:suppressAutoHyphens w:val="0"/>
      <w:spacing w:after="60" w:line="276" w:lineRule="auto"/>
      <w:jc w:val="center"/>
      <w:outlineLvl w:val="1"/>
    </w:pPr>
    <w:rPr>
      <w:rFonts w:ascii="Cambria" w:hAnsi="Cambria"/>
      <w:szCs w:val="24"/>
      <w:lang w:val="x-none" w:eastAsia="en-US"/>
    </w:rPr>
  </w:style>
  <w:style w:type="character" w:customStyle="1" w:styleId="SottotitoloCarattere">
    <w:name w:val="Sottotitolo Carattere"/>
    <w:basedOn w:val="Carpredefinitoparagrafo"/>
    <w:link w:val="Sottotitolo"/>
    <w:uiPriority w:val="11"/>
    <w:rsid w:val="00633E90"/>
    <w:rPr>
      <w:rFonts w:ascii="Cambria" w:eastAsia="Times New Roman" w:hAnsi="Cambria" w:cs="Times New Roman"/>
      <w:sz w:val="24"/>
      <w:szCs w:val="24"/>
      <w:lang w:val="x-none"/>
    </w:rPr>
  </w:style>
  <w:style w:type="character" w:styleId="Rimandocommento">
    <w:name w:val="annotation reference"/>
    <w:basedOn w:val="Carpredefinitoparagrafo"/>
    <w:uiPriority w:val="99"/>
    <w:semiHidden/>
    <w:unhideWhenUsed/>
    <w:rsid w:val="0008067E"/>
    <w:rPr>
      <w:sz w:val="16"/>
      <w:szCs w:val="16"/>
    </w:rPr>
  </w:style>
  <w:style w:type="paragraph" w:styleId="Testocommento">
    <w:name w:val="annotation text"/>
    <w:basedOn w:val="Normale"/>
    <w:link w:val="TestocommentoCarattere"/>
    <w:uiPriority w:val="99"/>
    <w:unhideWhenUsed/>
    <w:rsid w:val="0008067E"/>
    <w:rPr>
      <w:sz w:val="20"/>
    </w:rPr>
  </w:style>
  <w:style w:type="character" w:customStyle="1" w:styleId="TestocommentoCarattere">
    <w:name w:val="Testo commento Carattere"/>
    <w:basedOn w:val="Carpredefinitoparagrafo"/>
    <w:link w:val="Testocommento"/>
    <w:uiPriority w:val="99"/>
    <w:rsid w:val="0008067E"/>
    <w:rPr>
      <w:rFonts w:ascii="Times New Roman" w:eastAsia="Times New Roman" w:hAnsi="Times New Roman" w:cs="Times New Roman"/>
      <w:sz w:val="20"/>
      <w:szCs w:val="20"/>
      <w:lang w:eastAsia="ar-SA"/>
    </w:rPr>
  </w:style>
  <w:style w:type="paragraph" w:styleId="Soggettocommento">
    <w:name w:val="annotation subject"/>
    <w:basedOn w:val="Testocommento"/>
    <w:next w:val="Testocommento"/>
    <w:link w:val="SoggettocommentoCarattere"/>
    <w:uiPriority w:val="99"/>
    <w:semiHidden/>
    <w:unhideWhenUsed/>
    <w:rsid w:val="0008067E"/>
    <w:rPr>
      <w:b/>
      <w:bCs/>
    </w:rPr>
  </w:style>
  <w:style w:type="character" w:customStyle="1" w:styleId="SoggettocommentoCarattere">
    <w:name w:val="Soggetto commento Carattere"/>
    <w:basedOn w:val="TestocommentoCarattere"/>
    <w:link w:val="Soggettocommento"/>
    <w:uiPriority w:val="99"/>
    <w:semiHidden/>
    <w:rsid w:val="0008067E"/>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fatturapa.gov.i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32D2815A8E125418A0045482C7D1AE5" ma:contentTypeVersion="30" ma:contentTypeDescription="Creare un nuovo documento." ma:contentTypeScope="" ma:versionID="8e785c9d6ba17bfa5802f24282a6ab8c">
  <xsd:schema xmlns:xsd="http://www.w3.org/2001/XMLSchema" xmlns:xs="http://www.w3.org/2001/XMLSchema" xmlns:p="http://schemas.microsoft.com/office/2006/metadata/properties" xmlns:ns2="8d8d0aaa-d3ae-4bbb-a328-844dc55f731e" xmlns:ns3="5929daef-c0dd-4a31-9a60-db9a8bbd86e3" targetNamespace="http://schemas.microsoft.com/office/2006/metadata/properties" ma:root="true" ma:fieldsID="17f1e19fa433583a714dae0613e9f6d8" ns2:_="" ns3:_="">
    <xsd:import namespace="8d8d0aaa-d3ae-4bbb-a328-844dc55f731e"/>
    <xsd:import namespace="5929daef-c0dd-4a31-9a60-db9a8bbd86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8d0aaa-d3ae-4bbb-a328-844dc55f7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4468606d-3e0e-4e7b-a815-ae4d792ab8f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29daef-c0dd-4a31-9a60-db9a8bbd86e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TaxCatchAll" ma:index="20" nillable="true" ma:displayName="Taxonomy Catch All Column" ma:hidden="true" ma:list="{3530d58d-5f76-41d8-a21e-36be87feccd8}" ma:internalName="TaxCatchAll" ma:showField="CatchAllData" ma:web="5929daef-c0dd-4a31-9a60-db9a8bbd86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7"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929daef-c0dd-4a31-9a60-db9a8bbd86e3" xsi:nil="true"/>
    <lcf76f155ced4ddcb4097134ff3c332f xmlns="8d8d0aaa-d3ae-4bbb-a328-844dc55f73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E931FD-AE9B-4FBF-8D93-B34CB27C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8d0aaa-d3ae-4bbb-a328-844dc55f731e"/>
    <ds:schemaRef ds:uri="5929daef-c0dd-4a31-9a60-db9a8bbd8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DB408-0B82-4F95-AF73-31223FC8C275}">
  <ds:schemaRefs>
    <ds:schemaRef ds:uri="http://schemas.microsoft.com/sharepoint/v3/contenttype/forms"/>
  </ds:schemaRefs>
</ds:datastoreItem>
</file>

<file path=customXml/itemProps3.xml><?xml version="1.0" encoding="utf-8"?>
<ds:datastoreItem xmlns:ds="http://schemas.openxmlformats.org/officeDocument/2006/customXml" ds:itemID="{09AFF925-6CE5-44E9-A598-C2A4BF849FBA}">
  <ds:schemaRefs>
    <ds:schemaRef ds:uri="http://schemas.microsoft.com/office/2006/metadata/properties"/>
    <ds:schemaRef ds:uri="http://schemas.microsoft.com/office/infopath/2007/PartnerControls"/>
    <ds:schemaRef ds:uri="5929daef-c0dd-4a31-9a60-db9a8bbd86e3"/>
    <ds:schemaRef ds:uri="8d8d0aaa-d3ae-4bbb-a328-844dc55f731e"/>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8594</Words>
  <Characters>48987</Characters>
  <Application>Microsoft Office Word</Application>
  <DocSecurity>0</DocSecurity>
  <Lines>408</Lines>
  <Paragraphs>114</Paragraphs>
  <ScaleCrop>false</ScaleCrop>
  <Company/>
  <LinksUpToDate>false</LinksUpToDate>
  <CharactersWithSpaces>57467</CharactersWithSpaces>
  <SharedDoc>false</SharedDoc>
  <HLinks>
    <vt:vector size="6" baseType="variant">
      <vt:variant>
        <vt:i4>1769564</vt:i4>
      </vt:variant>
      <vt:variant>
        <vt:i4>0</vt:i4>
      </vt:variant>
      <vt:variant>
        <vt:i4>0</vt:i4>
      </vt:variant>
      <vt:variant>
        <vt:i4>5</vt:i4>
      </vt:variant>
      <vt:variant>
        <vt:lpwstr>http://www.fatturapa.gov.it/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Guidi Ortensina</dc:creator>
  <cp:keywords/>
  <dc:description/>
  <cp:lastModifiedBy>Bitelli Lorenza</cp:lastModifiedBy>
  <cp:revision>154</cp:revision>
  <dcterms:created xsi:type="dcterms:W3CDTF">2022-04-01T00:42:00Z</dcterms:created>
  <dcterms:modified xsi:type="dcterms:W3CDTF">2022-06-17T14:02:00Z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0x01010037A312410CB36D46AA038984B49DF845</vt:lpwstr>
  </property>
  <property fmtid="{D5CDD505-2E9C-101B-9397-08002B2CF9AE}" pid="3" name="MediaServiceImageTags">
    <vt:lpwstr/>
  </property>
</Properties>
</file>